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70" w:rsidRPr="008A081B" w:rsidRDefault="008A081B" w:rsidP="00AD209F">
      <w:pPr>
        <w:jc w:val="center"/>
        <w:rPr>
          <w:sz w:val="28"/>
          <w:szCs w:val="28"/>
        </w:rPr>
      </w:pPr>
      <w:r w:rsidRPr="008A081B">
        <w:rPr>
          <w:rFonts w:ascii="宋体" w:eastAsia="宋体" w:hAnsi="宋体" w:cs="宋体" w:hint="eastAsia"/>
          <w:kern w:val="0"/>
          <w:sz w:val="28"/>
          <w:szCs w:val="28"/>
        </w:rPr>
        <w:t>2014-11-20--</w:t>
      </w:r>
      <w:r w:rsidR="002E4470" w:rsidRPr="008A081B">
        <w:rPr>
          <w:rFonts w:ascii="宋体" w:eastAsia="宋体" w:hAnsi="宋体" w:cs="宋体" w:hint="eastAsia"/>
          <w:kern w:val="0"/>
          <w:sz w:val="28"/>
          <w:szCs w:val="28"/>
        </w:rPr>
        <w:t>机械工程学院SRTP验收</w:t>
      </w:r>
      <w:r w:rsidR="008E706B">
        <w:rPr>
          <w:rFonts w:ascii="宋体" w:eastAsia="宋体" w:hAnsi="宋体" w:cs="宋体" w:hint="eastAsia"/>
          <w:kern w:val="0"/>
          <w:sz w:val="28"/>
          <w:szCs w:val="28"/>
        </w:rPr>
        <w:t>结果公示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/>
      </w:tblPr>
      <w:tblGrid>
        <w:gridCol w:w="660"/>
        <w:gridCol w:w="1190"/>
        <w:gridCol w:w="3126"/>
        <w:gridCol w:w="2765"/>
        <w:gridCol w:w="1190"/>
      </w:tblGrid>
      <w:tr w:rsidR="00284A6D" w:rsidRPr="00AD209F" w:rsidTr="008E706B">
        <w:trPr>
          <w:trHeight w:val="570"/>
          <w:tblHeader/>
          <w:jc w:val="center"/>
        </w:trPr>
        <w:tc>
          <w:tcPr>
            <w:tcW w:w="660" w:type="dxa"/>
            <w:shd w:val="clear" w:color="auto" w:fill="EAF1DD" w:themeFill="accent3" w:themeFillTint="33"/>
            <w:vAlign w:val="center"/>
            <w:hideMark/>
          </w:tcPr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190" w:type="dxa"/>
            <w:shd w:val="clear" w:color="auto" w:fill="EAF1DD" w:themeFill="accent3" w:themeFillTint="33"/>
            <w:vAlign w:val="center"/>
            <w:hideMark/>
          </w:tcPr>
          <w:p w:rsidR="00284A6D" w:rsidRPr="006D4118" w:rsidRDefault="00284A6D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126" w:type="dxa"/>
            <w:shd w:val="clear" w:color="auto" w:fill="EAF1DD" w:themeFill="accent3" w:themeFillTint="33"/>
            <w:vAlign w:val="center"/>
            <w:hideMark/>
          </w:tcPr>
          <w:p w:rsidR="00284A6D" w:rsidRPr="006D4118" w:rsidRDefault="00284A6D" w:rsidP="008F2E0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765" w:type="dxa"/>
            <w:shd w:val="clear" w:color="auto" w:fill="EAF1DD" w:themeFill="accent3" w:themeFillTint="33"/>
            <w:vAlign w:val="center"/>
            <w:hideMark/>
          </w:tcPr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学生姓名（学号）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/工作量</w:t>
            </w:r>
          </w:p>
        </w:tc>
        <w:tc>
          <w:tcPr>
            <w:tcW w:w="1190" w:type="dxa"/>
            <w:shd w:val="clear" w:color="auto" w:fill="EAF1DD" w:themeFill="accent3" w:themeFillTint="33"/>
            <w:vAlign w:val="center"/>
            <w:hideMark/>
          </w:tcPr>
          <w:p w:rsidR="00284A6D" w:rsidRPr="006D4118" w:rsidRDefault="00284A6D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验收结果</w:t>
            </w:r>
          </w:p>
        </w:tc>
      </w:tr>
      <w:tr w:rsidR="00284A6D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284A6D" w:rsidRPr="00AD209F" w:rsidRDefault="00284A6D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284A6D" w:rsidRPr="006D4118" w:rsidRDefault="00284A6D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14022003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自动导航固定翼飞行控制器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284A6D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李家盛(02012321)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60%</w:t>
            </w:r>
          </w:p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夏江浩(02012318)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40%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284A6D" w:rsidRPr="006D4118" w:rsidRDefault="008F2E06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284A6D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284A6D" w:rsidRPr="00AD209F" w:rsidRDefault="00284A6D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284A6D" w:rsidRPr="006D4118" w:rsidRDefault="00284A6D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14022011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四轴平衡飞行器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284A6D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张志文(02011523)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60%</w:t>
            </w:r>
          </w:p>
          <w:p w:rsidR="00284A6D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何崇伟(02011514)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20%</w:t>
            </w:r>
          </w:p>
          <w:p w:rsidR="00284A6D" w:rsidRPr="006D4118" w:rsidRDefault="00284A6D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陈峰(02611222)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20%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284A6D" w:rsidRPr="006D4118" w:rsidRDefault="008F2E06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0A07A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14022013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一种新型的红外制导小车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吴丛磊(02012207)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40%</w:t>
            </w:r>
          </w:p>
          <w:p w:rsidR="008E706B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武琦琦(02012117)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30%</w:t>
            </w:r>
          </w:p>
          <w:p w:rsidR="008E706B" w:rsidRPr="006D4118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丰硕(16012118)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0A07A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14022014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一种新型的利用太阳光作为热源的斯特林外燃机车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姜皓元(02A12522)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40%</w:t>
            </w:r>
          </w:p>
          <w:p w:rsidR="008E706B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武琦琦(02012117)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30%</w:t>
            </w:r>
          </w:p>
          <w:p w:rsidR="008E706B" w:rsidRPr="006D4118" w:rsidRDefault="008E706B" w:rsidP="000A07A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吴丛磊(02012207)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14022023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基于多元统计分析的城市设施评价与研究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程龙飞(02611202)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100%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A090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14022027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8A0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小型方程式高速赛车（300kg）防抱死刹车系统的设计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8A0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冯喆(02012324)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30%</w:t>
            </w:r>
          </w:p>
          <w:p w:rsidR="008E706B" w:rsidRDefault="008E706B" w:rsidP="008A0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石然(02011318)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10%</w:t>
            </w:r>
          </w:p>
          <w:p w:rsidR="008E706B" w:rsidRDefault="008E706B" w:rsidP="008A0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王兮(02011224)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35%</w:t>
            </w:r>
          </w:p>
          <w:p w:rsidR="008E706B" w:rsidRPr="006D4118" w:rsidRDefault="008E706B" w:rsidP="008A090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李经纬(02012320)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25%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14022031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我国沿海省市经济发展综合实力及差异的主成分分析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刘歌(02611215)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100%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091E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14022033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基于fpv的车辆模型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刘嘉鑫(02012419)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35%</w:t>
            </w:r>
          </w:p>
          <w:p w:rsid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蒋雷(02012420)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30%</w:t>
            </w:r>
          </w:p>
          <w:p w:rsid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李鼎(02012418)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20%</w:t>
            </w:r>
          </w:p>
          <w:p w:rsidR="008E706B" w:rsidRPr="006D4118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马辰逸(02012433)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15%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091ED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14022035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智能循迹避障车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郑斐(02012314)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70%</w:t>
            </w:r>
          </w:p>
          <w:p w:rsidR="008E706B" w:rsidRPr="006D4118" w:rsidRDefault="008E706B" w:rsidP="00091ED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吴昊(02012304)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14022037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基于主成分分析的文言虚词对文风影响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刘桐辛(02611204)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100%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14022039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基于室内节能的自动控制开关装置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闫赛赛(02012126)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40%</w:t>
            </w:r>
          </w:p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孙燕伟(02012125)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30%</w:t>
            </w:r>
          </w:p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陈健(02012425)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F644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14022040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手机软件控制小车运动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吴昊(02012304)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70%</w:t>
            </w:r>
          </w:p>
          <w:p w:rsidR="008E706B" w:rsidRPr="006D4118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郑斐(02012314)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F644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14022043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校园多功能快递机器人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C1B23">
              <w:rPr>
                <w:rFonts w:asciiTheme="minorEastAsia" w:hAnsiTheme="minorEastAsia" w:cs="宋体" w:hint="eastAsia"/>
                <w:kern w:val="0"/>
                <w:szCs w:val="21"/>
              </w:rPr>
              <w:t>安舒扬(02012317)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50%</w:t>
            </w:r>
          </w:p>
          <w:p w:rsidR="008E706B" w:rsidRPr="006D4118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C1B23">
              <w:rPr>
                <w:rFonts w:asciiTheme="minorEastAsia" w:hAnsiTheme="minorEastAsia" w:cs="宋体" w:hint="eastAsia"/>
                <w:kern w:val="0"/>
                <w:szCs w:val="21"/>
              </w:rPr>
              <w:t>王晓宇(02012310)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50%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F6445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14022049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旋转拉杆式旅行箱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华海涛(02012516)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40%</w:t>
            </w:r>
          </w:p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陆萍(02612110)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30%</w:t>
            </w:r>
          </w:p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王超(02011118)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10%</w:t>
            </w:r>
          </w:p>
          <w:p w:rsidR="008E706B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刘桐辛(02611204)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10%</w:t>
            </w:r>
          </w:p>
          <w:p w:rsidR="008E706B" w:rsidRPr="006D4118" w:rsidRDefault="008E706B" w:rsidP="00F6445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王紫岳(02012413)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14022055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基于Flexsim的海尔曼斯服装生产流程的仿真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王幼真(02612107)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60%</w:t>
            </w:r>
          </w:p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王敏(02612106)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40%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14022056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基于3轴陀螺仪的移动机器人激光平衡仪设计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李树森(02012303)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100%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0E5B8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E5B88">
              <w:rPr>
                <w:rFonts w:asciiTheme="minorEastAsia" w:hAnsiTheme="minorEastAsia" w:cs="宋体" w:hint="eastAsia"/>
                <w:kern w:val="0"/>
                <w:szCs w:val="21"/>
              </w:rPr>
              <w:t>14022058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0E5B88" w:rsidRDefault="008E706B" w:rsidP="000E5B8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E5B88">
              <w:rPr>
                <w:rFonts w:asciiTheme="minorEastAsia" w:hAnsiTheme="minorEastAsia" w:cs="宋体" w:hint="eastAsia"/>
                <w:kern w:val="0"/>
                <w:szCs w:val="21"/>
              </w:rPr>
              <w:t>基于wifi信号的机器人远程控制平台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0E5B8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E5B8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蒋雷(02012420)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70%</w:t>
            </w:r>
          </w:p>
          <w:p w:rsidR="008E706B" w:rsidRPr="000E5B88" w:rsidRDefault="008E706B" w:rsidP="000E5B8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0E5B8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史昀珂(02011402)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良好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14022059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自行车停车落锁与自行车锁的创意改进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杨其辉(02012122)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30%</w:t>
            </w:r>
          </w:p>
          <w:p w:rsidR="008E706B" w:rsidRDefault="008E706B" w:rsidP="000E5B8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陆健亮(02012120)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25%</w:t>
            </w:r>
          </w:p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王洋(02012131)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25%</w:t>
            </w:r>
          </w:p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刘勋(02012225)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20%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14022061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水下机器人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张赢杰(02012218)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60%</w:t>
            </w:r>
          </w:p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黄久伟(02012214)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20%</w:t>
            </w:r>
          </w:p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安桐(02012222)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20%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901B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14022065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FSAE赛车悬架优化设计与实验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张严(02011432)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40%</w:t>
            </w:r>
          </w:p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郭东东(02011403)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30%</w:t>
            </w:r>
          </w:p>
          <w:p w:rsidR="008E706B" w:rsidRPr="006D4118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史昀珂(02011402)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901B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14022067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FSAE赛车电气系统与仪表的设计与优化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郑晶莹(02012401)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40%</w:t>
            </w:r>
          </w:p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李静之(02011212)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40%</w:t>
            </w:r>
          </w:p>
          <w:p w:rsidR="008E706B" w:rsidRPr="006D4118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张晓威(02011216)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901B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14022068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碳纤维赛车车身优化设计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姜晓文(02011509)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36%</w:t>
            </w:r>
          </w:p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汤景淳(2401149 )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32%</w:t>
            </w:r>
          </w:p>
          <w:p w:rsidR="008E706B" w:rsidRPr="006D4118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陈文身(24A13121)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32%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901B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14022069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E706B">
              <w:rPr>
                <w:rFonts w:asciiTheme="minorEastAsia" w:hAnsiTheme="minorEastAsia" w:cs="宋体" w:hint="eastAsia"/>
                <w:kern w:val="0"/>
                <w:szCs w:val="21"/>
              </w:rPr>
              <w:t>FSAE赛车传动系统优化与试验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吴瀛东(02011503)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25%</w:t>
            </w:r>
          </w:p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燕鹏飞(02012417)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25%</w:t>
            </w:r>
          </w:p>
          <w:p w:rsidR="008E706B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张伦(02012405)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25%</w:t>
            </w:r>
          </w:p>
          <w:p w:rsidR="008E706B" w:rsidRPr="006D4118" w:rsidRDefault="008E706B" w:rsidP="005901B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夏江浩(02012318)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25%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优秀</w:t>
            </w:r>
          </w:p>
        </w:tc>
      </w:tr>
      <w:tr w:rsidR="008E706B" w:rsidRPr="00AD209F" w:rsidTr="008E706B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8E706B" w:rsidRPr="00AD209F" w:rsidRDefault="008E706B" w:rsidP="00AD209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58688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14022071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:rsidR="008E706B" w:rsidRPr="006D4118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基于人因工程的火车站改进方案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>沈竹琦(02612109)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40%</w:t>
            </w:r>
          </w:p>
          <w:p w:rsidR="008E706B" w:rsidRDefault="008E706B" w:rsidP="00AD209F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李卓然(02612102)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30%</w:t>
            </w:r>
          </w:p>
          <w:p w:rsidR="008E706B" w:rsidRPr="006D4118" w:rsidRDefault="008E706B" w:rsidP="008E706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D41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陈斯祺(02612104)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30%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E706B" w:rsidRPr="006D4118" w:rsidRDefault="008E706B" w:rsidP="008E706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通过</w:t>
            </w:r>
          </w:p>
        </w:tc>
      </w:tr>
    </w:tbl>
    <w:p w:rsidR="006A519D" w:rsidRDefault="006A519D" w:rsidP="006A519D">
      <w:pPr>
        <w:jc w:val="center"/>
        <w:rPr>
          <w:rFonts w:hint="eastAsia"/>
        </w:rPr>
      </w:pPr>
      <w:r>
        <w:rPr>
          <w:rFonts w:hint="eastAsia"/>
        </w:rPr>
        <w:t>如有异议请联系：贾民平，</w:t>
      </w:r>
      <w:r>
        <w:rPr>
          <w:rFonts w:hint="eastAsia"/>
        </w:rPr>
        <w:t>52090501-8439</w:t>
      </w:r>
      <w:r>
        <w:rPr>
          <w:rFonts w:hint="eastAsia"/>
        </w:rPr>
        <w:t>，</w:t>
      </w:r>
      <w:r>
        <w:rPr>
          <w:rFonts w:hint="eastAsia"/>
        </w:rPr>
        <w:t>52090512</w:t>
      </w:r>
      <w:r>
        <w:rPr>
          <w:rFonts w:hint="eastAsia"/>
        </w:rPr>
        <w:t>；金传志，</w:t>
      </w:r>
      <w:r>
        <w:rPr>
          <w:rFonts w:hint="eastAsia"/>
        </w:rPr>
        <w:t>13951829631</w:t>
      </w:r>
      <w:r>
        <w:rPr>
          <w:rFonts w:hint="eastAsia"/>
        </w:rPr>
        <w:t>，</w:t>
      </w:r>
      <w:r>
        <w:rPr>
          <w:rFonts w:hint="eastAsia"/>
        </w:rPr>
        <w:t>jcz@seu.edu.cn</w:t>
      </w:r>
    </w:p>
    <w:p w:rsidR="008A081B" w:rsidRPr="006A519D" w:rsidRDefault="008A081B" w:rsidP="008E706B">
      <w:pPr>
        <w:widowControl/>
        <w:jc w:val="left"/>
      </w:pPr>
    </w:p>
    <w:sectPr w:rsidR="008A081B" w:rsidRPr="006A519D" w:rsidSect="008E706B">
      <w:pgSz w:w="11906" w:h="16838"/>
      <w:pgMar w:top="1021" w:right="720" w:bottom="102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ED" w:rsidRDefault="00540FED" w:rsidP="008A081B">
      <w:r>
        <w:separator/>
      </w:r>
    </w:p>
  </w:endnote>
  <w:endnote w:type="continuationSeparator" w:id="1">
    <w:p w:rsidR="00540FED" w:rsidRDefault="00540FED" w:rsidP="008A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ED" w:rsidRDefault="00540FED" w:rsidP="008A081B">
      <w:r>
        <w:separator/>
      </w:r>
    </w:p>
  </w:footnote>
  <w:footnote w:type="continuationSeparator" w:id="1">
    <w:p w:rsidR="00540FED" w:rsidRDefault="00540FED" w:rsidP="008A0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119"/>
    <w:multiLevelType w:val="hybridMultilevel"/>
    <w:tmpl w:val="04929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EF076D"/>
    <w:multiLevelType w:val="hybridMultilevel"/>
    <w:tmpl w:val="47FAA804"/>
    <w:lvl w:ilvl="0" w:tplc="D04EDE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788"/>
    <w:rsid w:val="000D093B"/>
    <w:rsid w:val="000D1788"/>
    <w:rsid w:val="000E5B88"/>
    <w:rsid w:val="00110162"/>
    <w:rsid w:val="00151C8A"/>
    <w:rsid w:val="00182525"/>
    <w:rsid w:val="00274691"/>
    <w:rsid w:val="00284A6D"/>
    <w:rsid w:val="002E4470"/>
    <w:rsid w:val="002F49EA"/>
    <w:rsid w:val="003F73C2"/>
    <w:rsid w:val="00451716"/>
    <w:rsid w:val="004E345C"/>
    <w:rsid w:val="00540FED"/>
    <w:rsid w:val="0058688C"/>
    <w:rsid w:val="005A1CE4"/>
    <w:rsid w:val="006A519D"/>
    <w:rsid w:val="006D4118"/>
    <w:rsid w:val="0083796D"/>
    <w:rsid w:val="008A081B"/>
    <w:rsid w:val="008E706B"/>
    <w:rsid w:val="008F2E06"/>
    <w:rsid w:val="00AD209F"/>
    <w:rsid w:val="00C116B2"/>
    <w:rsid w:val="00C56B6B"/>
    <w:rsid w:val="00D1742E"/>
    <w:rsid w:val="00DA0F23"/>
    <w:rsid w:val="00EC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0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8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2014-11-20T04:55:00Z</cp:lastPrinted>
  <dcterms:created xsi:type="dcterms:W3CDTF">2014-11-25T02:40:00Z</dcterms:created>
  <dcterms:modified xsi:type="dcterms:W3CDTF">2014-11-25T02:46:00Z</dcterms:modified>
</cp:coreProperties>
</file>