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746E3" w14:textId="77777777" w:rsidR="004A333E" w:rsidRPr="009F4512" w:rsidRDefault="000A2441">
      <w:pPr>
        <w:widowControl/>
        <w:jc w:val="center"/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9F4512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东南大学机械工程学院</w:t>
      </w:r>
    </w:p>
    <w:p w14:paraId="71DBF9DE" w14:textId="0C4274E0" w:rsidR="004A333E" w:rsidRPr="0000324C" w:rsidRDefault="000A2441" w:rsidP="0000324C">
      <w:pPr>
        <w:widowControl/>
        <w:spacing w:afterLines="100" w:after="312"/>
        <w:jc w:val="center"/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9F4512">
        <w:rPr>
          <w:rFonts w:ascii="微软雅黑" w:eastAsia="微软雅黑" w:hAnsi="微软雅黑"/>
          <w:b/>
          <w:bCs/>
          <w:kern w:val="0"/>
          <w:sz w:val="32"/>
          <w:szCs w:val="32"/>
        </w:rPr>
        <w:t>推荐优秀团员作党的发展对象工作实施</w:t>
      </w:r>
      <w:r w:rsidRPr="009F4512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细则</w:t>
      </w:r>
    </w:p>
    <w:p w14:paraId="1F0DBD60" w14:textId="77777777" w:rsidR="004A333E" w:rsidRPr="0000324C" w:rsidRDefault="000A2441" w:rsidP="0000324C">
      <w:pPr>
        <w:widowControl/>
        <w:spacing w:line="480" w:lineRule="exact"/>
        <w:jc w:val="center"/>
        <w:rPr>
          <w:rFonts w:ascii="TimesNewRoman" w:eastAsia="仿宋" w:hAnsi="TimesNewRoman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第一章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总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则</w:t>
      </w:r>
    </w:p>
    <w:p w14:paraId="6D26CBF0" w14:textId="77777777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第一条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中国共产主义青年团是中国共产党领导的先进青年的群众组织，是广大青年在实践中学习共产主义的学校，是中国共产党的助手和后备军。推荐优秀团员青年作党的发展对象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(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简称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”)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，是党赋予共青团组织的一项光荣任务。为使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工作落实到基层，并做到制度化、规范化，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根据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《党章》、《团章》和中共中央组织部《中国共产党发展党员工作细则（试行）》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、《关于进一步加强在青年中发展党员工作的意见》和团中央《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关于进一步做好推荐优秀团员作党的发展对象工作的意见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》和江苏省委组织部《江苏省大学生党员发展工作“三投票三公示一答辩”实施办法》、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《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江苏普通高等学校发展党员工作实施细则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》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和</w:t>
      </w:r>
      <w:proofErr w:type="gramStart"/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校党委</w:t>
      </w:r>
      <w:proofErr w:type="gramEnd"/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《中共东南大学委员会发展党员工作实施细则》的有关规定，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结合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我院实际情况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制定本实施细则。</w:t>
      </w:r>
    </w:p>
    <w:p w14:paraId="046A9BA5" w14:textId="77777777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二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做好“推优”工作，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是培养造就社会主义事业接班人，加强党员队伍建设，充实党的新生力量的需要；也是激发广大团员青年的政治热情，增强共青团组织的吸引力和凝聚力的需要。</w:t>
      </w:r>
    </w:p>
    <w:p w14:paraId="08E1BA53" w14:textId="77777777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第三条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学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院团委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要从贯彻党的基本路线的要求出发，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根据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学院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党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委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的学生党员年度发展计划总体规划和部署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立足培养教育，坚持标准，保证质量，突出重点，要在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学院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党委的统一领导下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有计划地进行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。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团的支部是开展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工作的基本单位。</w:t>
      </w:r>
    </w:p>
    <w:p w14:paraId="124DE6F3" w14:textId="300C1C3D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第四条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</w:t>
      </w:r>
      <w:r w:rsidRPr="0000324C">
        <w:rPr>
          <w:rFonts w:ascii="TimesNewRoman" w:eastAsia="仿宋" w:hAnsi="TimesNewRoman" w:cs="宋体"/>
          <w:color w:val="333333"/>
          <w:kern w:val="0"/>
          <w:sz w:val="28"/>
          <w:szCs w:val="28"/>
        </w:rPr>
        <w:t xml:space="preserve"> 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28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周岁以下青年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学生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入党，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必须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从团员中发展；发展团员入党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需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经过团组织推荐。</w:t>
      </w:r>
    </w:p>
    <w:p w14:paraId="51A1BC03" w14:textId="77777777" w:rsidR="004A333E" w:rsidRPr="0000324C" w:rsidRDefault="000A2441" w:rsidP="00355CE9">
      <w:pPr>
        <w:widowControl/>
        <w:spacing w:beforeLines="50" w:before="156" w:line="480" w:lineRule="exact"/>
        <w:jc w:val="center"/>
        <w:rPr>
          <w:rFonts w:ascii="TimesNewRoman" w:eastAsia="仿宋" w:hAnsi="TimesNewRoman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第二章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推优条件</w:t>
      </w:r>
    </w:p>
    <w:p w14:paraId="44B6A0B9" w14:textId="557FF94B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第五条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凡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东南大学机械工程学院在籍在册的全日制本科生、研究生（不含委培、定向），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年龄在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1</w:t>
      </w:r>
      <w:r w:rsidR="004A5C8A" w:rsidRPr="0000324C">
        <w:rPr>
          <w:rFonts w:ascii="TimesNewRoman" w:eastAsia="仿宋" w:hAnsi="TimesNewRoman" w:cs="宋体"/>
          <w:kern w:val="0"/>
          <w:sz w:val="28"/>
          <w:szCs w:val="28"/>
        </w:rPr>
        <w:t>8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周岁以上、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2</w:t>
      </w:r>
      <w:r w:rsidR="004A5C8A" w:rsidRPr="0000324C">
        <w:rPr>
          <w:rFonts w:ascii="TimesNewRoman" w:eastAsia="仿宋" w:hAnsi="TimesNewRoman" w:cs="宋体"/>
          <w:kern w:val="0"/>
          <w:sz w:val="28"/>
          <w:szCs w:val="28"/>
        </w:rPr>
        <w:t>8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周岁以下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已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lastRenderedPageBreak/>
        <w:t>递交入党申请书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，经过培养教育，基本具备或接近党员条件的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团员青年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，均可作为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“推优”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对象。</w:t>
      </w:r>
    </w:p>
    <w:p w14:paraId="2D40A6AF" w14:textId="77777777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第六条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“推优”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对象的基本条件：</w:t>
      </w:r>
    </w:p>
    <w:p w14:paraId="24475A5F" w14:textId="53035F7D" w:rsidR="004A333E" w:rsidRPr="0000324C" w:rsidRDefault="000A2441" w:rsidP="0000324C">
      <w:pPr>
        <w:widowControl/>
        <w:spacing w:line="480" w:lineRule="exact"/>
        <w:ind w:firstLineChars="150" w:firstLine="420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1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拥护党的纲领，贯彻党的基本路线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。</w:t>
      </w:r>
    </w:p>
    <w:p w14:paraId="6062BD56" w14:textId="29E4C237" w:rsidR="004A333E" w:rsidRPr="0000324C" w:rsidRDefault="000A2441" w:rsidP="0000324C">
      <w:pPr>
        <w:widowControl/>
        <w:spacing w:line="480" w:lineRule="exact"/>
        <w:ind w:firstLineChars="150" w:firstLine="420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kern w:val="0"/>
          <w:sz w:val="28"/>
          <w:szCs w:val="28"/>
        </w:rPr>
        <w:t>2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入党动机端正，有坚定的共产主义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信念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和全心全意为人民服务的自觉意识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。</w:t>
      </w:r>
    </w:p>
    <w:p w14:paraId="47066961" w14:textId="0918572B" w:rsidR="004A333E" w:rsidRPr="0000324C" w:rsidRDefault="000A2441" w:rsidP="0000324C">
      <w:pPr>
        <w:widowControl/>
        <w:spacing w:line="480" w:lineRule="exact"/>
        <w:ind w:firstLineChars="150" w:firstLine="420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3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团结他人，群众基础良好，能起到先锋模范带头作用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。</w:t>
      </w:r>
    </w:p>
    <w:p w14:paraId="5C057F9C" w14:textId="020F2494" w:rsidR="004A333E" w:rsidRPr="0000324C" w:rsidRDefault="000A2441" w:rsidP="0000324C">
      <w:pPr>
        <w:widowControl/>
        <w:spacing w:line="480" w:lineRule="exact"/>
        <w:ind w:firstLineChars="150" w:firstLine="420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4</w:t>
      </w:r>
      <w:r w:rsidR="004A5C8A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能够模范履行和正确行使团章规定的团员义务和权利。</w:t>
      </w:r>
    </w:p>
    <w:p w14:paraId="59FD678D" w14:textId="411F407B" w:rsidR="004A333E" w:rsidRPr="0000324C" w:rsidRDefault="000A2441" w:rsidP="0000324C">
      <w:pPr>
        <w:widowControl/>
        <w:spacing w:line="480" w:lineRule="exact"/>
        <w:ind w:firstLineChars="150" w:firstLine="420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5</w:t>
      </w:r>
      <w:r w:rsidR="004A5C8A" w:rsidRPr="0000324C">
        <w:rPr>
          <w:rFonts w:ascii="TimesNewRoman" w:eastAsia="仿宋" w:hAnsi="TimesNewRoman" w:cs="宋体"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学习目的明确，学习成绩优良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（原则上要求</w:t>
      </w:r>
      <w:proofErr w:type="gramStart"/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本科生首修成绩绩</w:t>
      </w:r>
      <w:proofErr w:type="gramEnd"/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点</w:t>
      </w:r>
      <w:r w:rsidR="00EC6384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达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3.0</w:t>
      </w:r>
      <w:r w:rsidR="00EC6384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及以上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或者</w:t>
      </w:r>
      <w:r w:rsidR="00EC6384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专业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排名前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50%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，研究生以已修课程为参考</w:t>
      </w:r>
      <w:r w:rsidR="00EC6384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规格化</w:t>
      </w:r>
      <w:r w:rsidR="00EC6384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成绩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达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80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分</w:t>
      </w:r>
      <w:r w:rsidR="00A50B51"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，如需破格，请提供申请证明材料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）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，德、智、体、美、</w:t>
      </w:r>
      <w:proofErr w:type="gramStart"/>
      <w:r w:rsidRPr="0000324C">
        <w:rPr>
          <w:rFonts w:ascii="TimesNewRoman" w:eastAsia="仿宋" w:hAnsi="TimesNewRoman" w:cs="宋体"/>
          <w:kern w:val="0"/>
          <w:sz w:val="28"/>
          <w:szCs w:val="28"/>
        </w:rPr>
        <w:t>劳</w:t>
      </w:r>
      <w:proofErr w:type="gramEnd"/>
      <w:r w:rsidRPr="0000324C">
        <w:rPr>
          <w:rFonts w:ascii="TimesNewRoman" w:eastAsia="仿宋" w:hAnsi="TimesNewRoman" w:cs="宋体"/>
          <w:kern w:val="0"/>
          <w:sz w:val="28"/>
          <w:szCs w:val="28"/>
        </w:rPr>
        <w:t>全面发展。</w:t>
      </w:r>
    </w:p>
    <w:p w14:paraId="697A6AEE" w14:textId="77777777" w:rsidR="004A333E" w:rsidRPr="0000324C" w:rsidRDefault="000A2441" w:rsidP="0000324C">
      <w:pPr>
        <w:widowControl/>
        <w:spacing w:line="480" w:lineRule="exact"/>
        <w:ind w:firstLineChars="150" w:firstLine="422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第七条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有下列情形之一者，一般不予作为“推优”对象：</w:t>
      </w:r>
    </w:p>
    <w:p w14:paraId="65858B92" w14:textId="77777777" w:rsidR="00431EF9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1.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在校期间受到学院及以上纪律处分；</w:t>
      </w:r>
    </w:p>
    <w:p w14:paraId="4F483BAD" w14:textId="77777777" w:rsidR="00431EF9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2.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上学年度行为规范综合考评成绩为丙；</w:t>
      </w:r>
    </w:p>
    <w:p w14:paraId="21263B4F" w14:textId="77777777" w:rsidR="00431EF9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3.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上学年度受到学院及以上通报批评；</w:t>
      </w:r>
    </w:p>
    <w:p w14:paraId="52BE08E9" w14:textId="12235C96" w:rsidR="00431EF9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4.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在团支部活动</w:t>
      </w:r>
      <w:r w:rsidR="002561EE">
        <w:rPr>
          <w:rFonts w:ascii="TimesNewRoman" w:eastAsia="仿宋" w:hAnsi="TimesNewRoman" w:cs="宋体" w:hint="eastAsia"/>
          <w:kern w:val="0"/>
          <w:sz w:val="28"/>
          <w:szCs w:val="28"/>
        </w:rPr>
        <w:t>（尤其是磐石计划）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中无故缺席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2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次及以上；</w:t>
      </w:r>
    </w:p>
    <w:p w14:paraId="5F68A9DC" w14:textId="77777777" w:rsidR="00431EF9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5.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团内“推优”时有不及格课程（包括选修课程）；</w:t>
      </w:r>
    </w:p>
    <w:p w14:paraId="00BE82EE" w14:textId="24E23813" w:rsidR="00431EF9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6.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“青年大学习”网上主题团课存在“未学习”学习状态；</w:t>
      </w:r>
    </w:p>
    <w:p w14:paraId="3BD59A79" w14:textId="1B6AA721" w:rsidR="0015230E" w:rsidRDefault="0015230E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/>
          <w:bCs/>
          <w:kern w:val="0"/>
          <w:sz w:val="28"/>
          <w:szCs w:val="28"/>
        </w:rPr>
      </w:pPr>
      <w:r w:rsidRPr="0015230E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第八条</w:t>
      </w:r>
      <w:r>
        <w:rPr>
          <w:rFonts w:ascii="TimesNewRoman" w:eastAsia="仿宋" w:hAnsi="TimesNewRoman"/>
          <w:bCs/>
          <w:kern w:val="0"/>
          <w:sz w:val="28"/>
          <w:szCs w:val="28"/>
        </w:rPr>
        <w:tab/>
        <w:t xml:space="preserve"> 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在入党积极分子期间，需满足以下考核标准，方可考虑发展为中共预备党员：</w:t>
      </w:r>
    </w:p>
    <w:p w14:paraId="6F57F102" w14:textId="5094B57A" w:rsidR="0015230E" w:rsidRPr="0000324C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1.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在此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期间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未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受到学院及以上纪律处分；</w:t>
      </w:r>
    </w:p>
    <w:p w14:paraId="1BC5C746" w14:textId="7402E541" w:rsidR="0015230E" w:rsidRPr="0000324C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2.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上学年度行为规范综合考评成绩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至少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为丙；</w:t>
      </w:r>
    </w:p>
    <w:p w14:paraId="0D7A917D" w14:textId="2E21E9F2" w:rsidR="0015230E" w:rsidRPr="0000324C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3.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上学年度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未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受到学院及以上通报批评；</w:t>
      </w:r>
    </w:p>
    <w:p w14:paraId="322C1FB5" w14:textId="23804FC0" w:rsidR="0015230E" w:rsidRPr="0000324C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4.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在团支部活动</w:t>
      </w:r>
      <w:r>
        <w:rPr>
          <w:rFonts w:ascii="TimesNewRoman" w:eastAsia="仿宋" w:hAnsi="TimesNewRoman" w:cs="宋体" w:hint="eastAsia"/>
          <w:kern w:val="0"/>
          <w:sz w:val="28"/>
          <w:szCs w:val="28"/>
        </w:rPr>
        <w:t>（尤其是磐石计划）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中无故缺席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不超过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2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次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；</w:t>
      </w:r>
    </w:p>
    <w:p w14:paraId="61C93E8A" w14:textId="0C803A51" w:rsidR="0015230E" w:rsidRPr="0000324C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5.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团内“推优”时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没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有不及格课程（包括选修课程）；</w:t>
      </w:r>
    </w:p>
    <w:p w14:paraId="00712188" w14:textId="70F92113" w:rsidR="0015230E" w:rsidRDefault="0015230E" w:rsidP="0015230E">
      <w:pPr>
        <w:widowControl/>
        <w:spacing w:line="480" w:lineRule="exact"/>
        <w:ind w:firstLine="316"/>
        <w:jc w:val="left"/>
        <w:rPr>
          <w:rFonts w:ascii="TimesNewRoman" w:eastAsia="仿宋" w:hAnsi="TimesNewRoman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6.</w:t>
      </w:r>
      <w:r w:rsidR="00A55563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 xml:space="preserve"> 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“青年大学习”网上主题团课</w:t>
      </w:r>
      <w:r>
        <w:rPr>
          <w:rFonts w:ascii="TimesNewRoman" w:eastAsia="仿宋" w:hAnsi="TimesNewRoman" w:hint="eastAsia"/>
          <w:bCs/>
          <w:kern w:val="0"/>
          <w:sz w:val="28"/>
          <w:szCs w:val="28"/>
        </w:rPr>
        <w:t>不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存在“未学习”学习状态；</w:t>
      </w:r>
    </w:p>
    <w:p w14:paraId="659A666B" w14:textId="77777777" w:rsidR="0015230E" w:rsidRPr="0015230E" w:rsidRDefault="0015230E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</w:p>
    <w:p w14:paraId="48A9AADE" w14:textId="5921E96B" w:rsidR="00200801" w:rsidRPr="0000324C" w:rsidRDefault="00431EF9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lastRenderedPageBreak/>
        <w:t>7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.</w:t>
      </w:r>
      <w:r w:rsidR="00200801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按要求参加</w:t>
      </w:r>
      <w:r w:rsidR="0015230E">
        <w:rPr>
          <w:rFonts w:ascii="TimesNewRoman" w:eastAsia="仿宋" w:hAnsi="TimesNewRoman" w:hint="eastAsia"/>
          <w:bCs/>
          <w:kern w:val="0"/>
          <w:sz w:val="28"/>
          <w:szCs w:val="28"/>
        </w:rPr>
        <w:t>并完成</w:t>
      </w:r>
      <w:r w:rsidR="00200801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学校安排的集中理论学习</w:t>
      </w:r>
      <w:r w:rsidR="0000324C">
        <w:rPr>
          <w:rFonts w:ascii="TimesNewRoman" w:eastAsia="仿宋" w:hAnsi="TimesNewRoman" w:hint="eastAsia"/>
          <w:bCs/>
          <w:kern w:val="0"/>
          <w:sz w:val="28"/>
          <w:szCs w:val="28"/>
        </w:rPr>
        <w:t>（一般一周以上）</w:t>
      </w:r>
      <w:r w:rsidR="00200801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；</w:t>
      </w:r>
    </w:p>
    <w:p w14:paraId="1149CA41" w14:textId="0504A11D" w:rsidR="00200801" w:rsidRPr="0000324C" w:rsidRDefault="00200801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8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参与校园两级党团组织开展的主题教育活动</w:t>
      </w:r>
      <w:r w:rsidR="0015230E">
        <w:rPr>
          <w:rFonts w:ascii="TimesNewRoman" w:eastAsia="仿宋" w:hAnsi="TimesNewRoman" w:hint="eastAsia"/>
          <w:bCs/>
          <w:kern w:val="0"/>
          <w:sz w:val="28"/>
          <w:szCs w:val="28"/>
        </w:rPr>
        <w:t>不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少于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1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0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次；</w:t>
      </w:r>
    </w:p>
    <w:p w14:paraId="744B3E20" w14:textId="1DA596F3" w:rsidR="00200801" w:rsidRPr="0000324C" w:rsidRDefault="00200801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9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.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参与的志愿服务工作</w:t>
      </w:r>
      <w:r w:rsidR="0015230E">
        <w:rPr>
          <w:rFonts w:ascii="TimesNewRoman" w:eastAsia="仿宋" w:hAnsi="TimesNewRoman" w:hint="eastAsia"/>
          <w:bCs/>
          <w:kern w:val="0"/>
          <w:sz w:val="28"/>
          <w:szCs w:val="28"/>
        </w:rPr>
        <w:t>不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少于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2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0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小时；</w:t>
      </w:r>
    </w:p>
    <w:p w14:paraId="623B8E13" w14:textId="749CB1B4" w:rsidR="00431EF9" w:rsidRPr="0000324C" w:rsidRDefault="00200801" w:rsidP="0000324C">
      <w:pPr>
        <w:widowControl/>
        <w:spacing w:line="480" w:lineRule="exact"/>
        <w:ind w:firstLine="316"/>
        <w:jc w:val="lef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1</w:t>
      </w: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0.</w:t>
      </w:r>
      <w:r w:rsidR="00431EF9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参加机械工程学院青年马克思主义</w:t>
      </w:r>
      <w:r w:rsidR="008A38D5">
        <w:rPr>
          <w:rFonts w:ascii="TimesNewRoman" w:eastAsia="仿宋" w:hAnsi="TimesNewRoman" w:hint="eastAsia"/>
          <w:bCs/>
          <w:kern w:val="0"/>
          <w:sz w:val="28"/>
          <w:szCs w:val="28"/>
        </w:rPr>
        <w:t>者培养</w:t>
      </w:r>
      <w:r w:rsidR="00431EF9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工程——“匠·心”计划系列活动</w:t>
      </w:r>
      <w:r w:rsidR="0015230E">
        <w:rPr>
          <w:rFonts w:ascii="TimesNewRoman" w:eastAsia="仿宋" w:hAnsi="TimesNewRoman" w:hint="eastAsia"/>
          <w:bCs/>
          <w:kern w:val="0"/>
          <w:sz w:val="28"/>
          <w:szCs w:val="28"/>
        </w:rPr>
        <w:t>不</w:t>
      </w:r>
      <w:r w:rsidR="00431EF9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少于</w:t>
      </w:r>
      <w:r w:rsidR="00431EF9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5</w:t>
      </w:r>
      <w:r w:rsidR="00431EF9"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次</w:t>
      </w:r>
      <w:r w:rsidR="0000324C">
        <w:rPr>
          <w:rFonts w:ascii="TimesNewRoman" w:eastAsia="仿宋" w:hAnsi="TimesNewRoman" w:hint="eastAsia"/>
          <w:bCs/>
          <w:kern w:val="0"/>
          <w:sz w:val="28"/>
          <w:szCs w:val="28"/>
        </w:rPr>
        <w:t>。</w:t>
      </w:r>
    </w:p>
    <w:p w14:paraId="2BE9A4B7" w14:textId="0F3F0C10" w:rsidR="004A333E" w:rsidRPr="0000324C" w:rsidRDefault="000A2441" w:rsidP="0000324C">
      <w:pPr>
        <w:widowControl/>
        <w:spacing w:line="480" w:lineRule="exact"/>
        <w:jc w:val="center"/>
        <w:rPr>
          <w:rFonts w:ascii="TimesNewRoman" w:eastAsia="仿宋" w:hAnsi="TimesNewRoman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第三章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推优程序</w:t>
      </w:r>
    </w:p>
    <w:p w14:paraId="3D60D85F" w14:textId="20E4FCB5" w:rsidR="004A333E" w:rsidRPr="0000324C" w:rsidRDefault="000A2441" w:rsidP="0000324C">
      <w:pPr>
        <w:widowControl/>
        <w:spacing w:line="480" w:lineRule="exact"/>
        <w:ind w:firstLineChars="147" w:firstLine="413"/>
        <w:rPr>
          <w:rFonts w:ascii="TimesNewRoman" w:eastAsia="仿宋" w:hAnsi="TimesNewRoman" w:cs="宋体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九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推优工作原则上每年</w:t>
      </w:r>
      <w:r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两次，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于每年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9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至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1</w:t>
      </w:r>
      <w:r w:rsidR="00B40916"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0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月、</w:t>
      </w:r>
      <w:r w:rsidR="00B40916"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4</w:t>
      </w:r>
      <w:r w:rsidR="00281CEE"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至</w:t>
      </w:r>
      <w:r w:rsidR="00B40916" w:rsidRPr="0000324C">
        <w:rPr>
          <w:rFonts w:ascii="TimesNewRoman" w:eastAsia="仿宋" w:hAnsi="TimesNewRoman" w:cs="宋体"/>
          <w:bCs/>
          <w:kern w:val="0"/>
          <w:sz w:val="28"/>
          <w:szCs w:val="28"/>
        </w:rPr>
        <w:t>5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月进行，非毕业班各团支部具体实施。</w:t>
      </w:r>
    </w:p>
    <w:p w14:paraId="475990D3" w14:textId="4A1690B0" w:rsidR="004A333E" w:rsidRPr="0000324C" w:rsidRDefault="000A2441" w:rsidP="0000324C">
      <w:pPr>
        <w:widowControl/>
        <w:spacing w:line="480" w:lineRule="exact"/>
        <w:ind w:firstLineChars="147" w:firstLine="413"/>
        <w:rPr>
          <w:rFonts w:ascii="TimesNewRoman" w:eastAsia="仿宋" w:hAnsi="TimesNewRoman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十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团支部对团员进行初审，确定符合“推优”条件的候选人，填写《支部推优信息采集表》（见附件一）。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“推优”候选名单经学院团委审核后可进行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团支部</w:t>
      </w:r>
      <w:r w:rsidR="0000324C">
        <w:rPr>
          <w:rFonts w:ascii="TimesNewRoman" w:eastAsia="仿宋" w:hAnsi="TimesNewRoman" w:cs="宋体" w:hint="eastAsia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="0000324C">
        <w:rPr>
          <w:rFonts w:ascii="TimesNewRoman" w:eastAsia="仿宋" w:hAnsi="TimesNewRoman" w:cs="宋体" w:hint="eastAsia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会议。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</w:t>
      </w:r>
    </w:p>
    <w:p w14:paraId="5215C019" w14:textId="5EB99204" w:rsidR="004A333E" w:rsidRPr="0000324C" w:rsidRDefault="000A2441" w:rsidP="0000324C">
      <w:pPr>
        <w:widowControl/>
        <w:spacing w:line="480" w:lineRule="exact"/>
        <w:ind w:firstLineChars="147" w:firstLine="413"/>
        <w:rPr>
          <w:rFonts w:ascii="TimesNewRoman" w:eastAsia="仿宋" w:hAnsi="TimesNewRoman" w:hint="eastAsia"/>
          <w:spacing w:val="-6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一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团支部</w:t>
      </w:r>
      <w:r w:rsidR="00A50B51"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根据配额（一般为推优人数的</w:t>
      </w:r>
      <w:r w:rsidR="00C76E2A"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2</w:t>
      </w:r>
      <w:r w:rsidR="00C76E2A"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/3</w:t>
      </w:r>
      <w:r w:rsidR="00A50B51"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）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召开团员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大会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，在“</w:t>
      </w:r>
      <w:r w:rsidRPr="0000324C">
        <w:rPr>
          <w:rFonts w:ascii="TimesNewRoman" w:eastAsia="仿宋" w:hAnsi="TimesNewRoman" w:hint="eastAsia"/>
          <w:spacing w:val="-6"/>
          <w:sz w:val="28"/>
          <w:szCs w:val="28"/>
        </w:rPr>
        <w:t>推优”候选人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中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进行无记名投票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推荐，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投票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使用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《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机械工程学院××团支部推优表决票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》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（见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附件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二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）。参加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投票的人员范围为团支部全体团员，实到人数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超过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应到人数的</w:t>
      </w:r>
      <w:r w:rsidRPr="0000324C">
        <w:rPr>
          <w:rFonts w:ascii="TimesNewRoman" w:eastAsia="仿宋" w:hAnsi="TimesNewRoman" w:hint="eastAsia"/>
          <w:spacing w:val="-6"/>
          <w:kern w:val="0"/>
          <w:sz w:val="28"/>
          <w:szCs w:val="28"/>
        </w:rPr>
        <w:t>9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0%</w:t>
      </w:r>
      <w:r w:rsidRPr="0000324C">
        <w:rPr>
          <w:rFonts w:ascii="TimesNewRoman" w:eastAsia="仿宋" w:hAnsi="TimesNewRoman"/>
          <w:spacing w:val="-6"/>
          <w:kern w:val="0"/>
          <w:sz w:val="28"/>
          <w:szCs w:val="28"/>
        </w:rPr>
        <w:t>方可召开会议</w:t>
      </w:r>
      <w:r w:rsidRPr="0000324C">
        <w:rPr>
          <w:rFonts w:ascii="TimesNewRoman" w:eastAsia="仿宋" w:hAnsi="TimesNewRoman" w:hint="eastAsia"/>
          <w:kern w:val="0"/>
          <w:sz w:val="28"/>
          <w:szCs w:val="28"/>
        </w:rPr>
        <w:t>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拟推荐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人选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需得到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三分之二以上到会团员表决通过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。团支部将拟推荐人选评议结果、现实表现及推荐意见上报学院团委。（团支部“推优”会议具体流程见附件三）。</w:t>
      </w:r>
    </w:p>
    <w:p w14:paraId="277769EE" w14:textId="40F42518" w:rsidR="004A333E" w:rsidRPr="0000324C" w:rsidRDefault="000A2441" w:rsidP="0000324C">
      <w:pPr>
        <w:widowControl/>
        <w:spacing w:line="480" w:lineRule="exact"/>
        <w:ind w:firstLine="361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二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bCs/>
          <w:kern w:val="0"/>
          <w:sz w:val="28"/>
          <w:szCs w:val="28"/>
        </w:rPr>
        <w:t>学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院团委结合团支部上报材料进一步考察审核评议后，确定团内“推优”对象。</w:t>
      </w:r>
    </w:p>
    <w:p w14:paraId="2B27AA0D" w14:textId="39B965C1" w:rsidR="004A333E" w:rsidRPr="0000324C" w:rsidRDefault="000A2441" w:rsidP="0000324C">
      <w:pPr>
        <w:widowControl/>
        <w:spacing w:line="480" w:lineRule="exact"/>
        <w:ind w:firstLine="361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第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三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/>
          <w:b/>
          <w:bCs/>
          <w:kern w:val="0"/>
          <w:sz w:val="28"/>
          <w:szCs w:val="28"/>
        </w:rPr>
        <w:t xml:space="preserve"> </w:t>
      </w:r>
      <w:r w:rsidRPr="0000324C">
        <w:rPr>
          <w:rFonts w:ascii="TimesNewRoman" w:eastAsia="仿宋" w:hAnsi="TimesNewRoman" w:cs="宋体"/>
          <w:b/>
          <w:bCs/>
          <w:color w:val="FF6600"/>
          <w:kern w:val="0"/>
          <w:sz w:val="28"/>
          <w:szCs w:val="28"/>
        </w:rPr>
        <w:t xml:space="preserve">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学院团委填写《机械工程学院团内推优公示》（见附件四），将审核结果在学院范围内公示。学生对审核结果有异议者，向学院团委或党委反映。</w:t>
      </w:r>
    </w:p>
    <w:p w14:paraId="2BB37F5A" w14:textId="37339D8A" w:rsidR="004A333E" w:rsidRPr="0000324C" w:rsidRDefault="000A2441" w:rsidP="0000324C">
      <w:pPr>
        <w:widowControl/>
        <w:spacing w:line="480" w:lineRule="exact"/>
        <w:ind w:firstLine="361"/>
        <w:jc w:val="left"/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四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公示无异议后，学院团委向“推优”对象所在的党支部推荐，并填写《东南大学团内“推优”登记表》（见附件五）。</w:t>
      </w:r>
    </w:p>
    <w:p w14:paraId="5C4B2F4D" w14:textId="5D0FD03D" w:rsidR="00281CEE" w:rsidRPr="0000324C" w:rsidRDefault="000A2441" w:rsidP="00355CE9">
      <w:pPr>
        <w:widowControl/>
        <w:spacing w:beforeLines="50" w:before="156" w:line="480" w:lineRule="exact"/>
        <w:jc w:val="center"/>
        <w:rPr>
          <w:rFonts w:ascii="TimesNewRoman" w:eastAsia="仿宋" w:hAnsi="TimesNewRoman" w:hint="eastAsia"/>
          <w:b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第四章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附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hint="eastAsia"/>
          <w:b/>
          <w:bCs/>
          <w:kern w:val="0"/>
          <w:sz w:val="28"/>
          <w:szCs w:val="28"/>
        </w:rPr>
        <w:t>则</w:t>
      </w:r>
    </w:p>
    <w:p w14:paraId="71A9D421" w14:textId="0760608B" w:rsidR="004A333E" w:rsidRPr="0000324C" w:rsidRDefault="000A2441" w:rsidP="0000324C">
      <w:pPr>
        <w:widowControl/>
        <w:spacing w:line="480" w:lineRule="exact"/>
        <w:ind w:firstLineChars="201" w:firstLine="565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lastRenderedPageBreak/>
        <w:t>第十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五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各级团组织在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过程中一定要严肃、认真、公正，严格遵守有关规定，不得拉帮结派，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不得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循私舞弊。对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过程中出现的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违规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问题，严肃处理，取消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其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在校期间的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和被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“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推优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”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资格，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并给予严肃处理</w:t>
      </w:r>
      <w:r w:rsidRPr="0000324C">
        <w:rPr>
          <w:rFonts w:ascii="TimesNewRoman" w:eastAsia="仿宋" w:hAnsi="TimesNewRoman" w:cs="宋体"/>
          <w:kern w:val="0"/>
          <w:sz w:val="28"/>
          <w:szCs w:val="28"/>
        </w:rPr>
        <w:t>。</w:t>
      </w:r>
    </w:p>
    <w:p w14:paraId="1B3BEB41" w14:textId="0423340B" w:rsidR="004A333E" w:rsidRPr="0000324C" w:rsidRDefault="000A2441" w:rsidP="0000324C">
      <w:pPr>
        <w:spacing w:line="480" w:lineRule="exact"/>
        <w:ind w:firstLineChars="201" w:firstLine="565"/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六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  <w:t>本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细则</w:t>
      </w:r>
      <w:r w:rsidRPr="0000324C"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  <w:t>自发布之日起实施。</w:t>
      </w:r>
    </w:p>
    <w:p w14:paraId="64BCDA6D" w14:textId="1A6D92CD" w:rsidR="004A333E" w:rsidRPr="0000324C" w:rsidRDefault="000A2441" w:rsidP="0000324C">
      <w:pPr>
        <w:spacing w:line="480" w:lineRule="exact"/>
        <w:ind w:firstLineChars="201" w:firstLine="565"/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七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  <w:t>本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细则</w:t>
      </w:r>
      <w:r w:rsidRPr="0000324C">
        <w:rPr>
          <w:rFonts w:ascii="TimesNewRoman" w:eastAsia="仿宋" w:hAnsi="TimesNewRoman" w:cs="宋体" w:hint="eastAsia"/>
          <w:color w:val="000000"/>
          <w:kern w:val="0"/>
          <w:sz w:val="28"/>
          <w:szCs w:val="28"/>
        </w:rPr>
        <w:t>与学校规定若有不一致处，以学校规定为准。</w:t>
      </w:r>
    </w:p>
    <w:p w14:paraId="2E878008" w14:textId="0367C661" w:rsidR="004A333E" w:rsidRPr="0000324C" w:rsidRDefault="000A2441" w:rsidP="0000324C">
      <w:pPr>
        <w:widowControl/>
        <w:spacing w:line="480" w:lineRule="exact"/>
        <w:ind w:firstLineChars="201" w:firstLine="565"/>
        <w:jc w:val="left"/>
        <w:rPr>
          <w:rFonts w:ascii="TimesNewRoman" w:eastAsia="仿宋" w:hAnsi="TimesNewRoman" w:cs="宋体" w:hint="eastAsia"/>
          <w:kern w:val="0"/>
          <w:sz w:val="28"/>
          <w:szCs w:val="28"/>
        </w:rPr>
      </w:pP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第十</w:t>
      </w:r>
      <w:r w:rsidR="00A55563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八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>条</w:t>
      </w:r>
      <w:r w:rsidRPr="0000324C">
        <w:rPr>
          <w:rFonts w:ascii="TimesNewRoman" w:eastAsia="仿宋" w:hAnsi="TimesNewRoman" w:cs="宋体" w:hint="eastAsia"/>
          <w:b/>
          <w:bCs/>
          <w:kern w:val="0"/>
          <w:sz w:val="28"/>
          <w:szCs w:val="28"/>
        </w:rPr>
        <w:t xml:space="preserve">  </w:t>
      </w:r>
      <w:r w:rsidRPr="0000324C">
        <w:rPr>
          <w:rFonts w:ascii="TimesNewRoman" w:eastAsia="仿宋" w:hAnsi="TimesNewRoman" w:cs="宋体" w:hint="eastAsia"/>
          <w:kern w:val="0"/>
          <w:sz w:val="28"/>
          <w:szCs w:val="28"/>
        </w:rPr>
        <w:t>本细则由共青团东南大学机械工程学院委员会负责解释。</w:t>
      </w:r>
    </w:p>
    <w:p w14:paraId="1F478B8C" w14:textId="77777777" w:rsidR="004A333E" w:rsidRPr="0000324C" w:rsidRDefault="000A2441" w:rsidP="00355CE9">
      <w:pPr>
        <w:widowControl/>
        <w:spacing w:beforeLines="50" w:before="156" w:line="480" w:lineRule="exact"/>
        <w:ind w:right="420" w:firstLineChars="98" w:firstLine="274"/>
        <w:jc w:val="right"/>
        <w:rPr>
          <w:rFonts w:ascii="TimesNewRoman" w:eastAsia="仿宋" w:hAnsi="TimesNewRoman" w:hint="eastAsia"/>
          <w:bCs/>
          <w:kern w:val="0"/>
          <w:sz w:val="28"/>
          <w:szCs w:val="28"/>
        </w:rPr>
      </w:pP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共青团东南大学机械工程学院委员会</w:t>
      </w:r>
    </w:p>
    <w:p w14:paraId="16C14F21" w14:textId="2E21904C" w:rsidR="004A333E" w:rsidRPr="0000324C" w:rsidRDefault="000A2441" w:rsidP="0000324C">
      <w:pPr>
        <w:widowControl/>
        <w:spacing w:line="480" w:lineRule="exact"/>
        <w:ind w:right="480" w:firstLineChars="98" w:firstLine="274"/>
        <w:jc w:val="right"/>
        <w:rPr>
          <w:rFonts w:ascii="宋体" w:hAnsi="宋体"/>
          <w:bCs/>
          <w:kern w:val="0"/>
          <w:sz w:val="28"/>
          <w:szCs w:val="24"/>
        </w:rPr>
        <w:sectPr w:rsidR="004A333E" w:rsidRPr="0000324C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0324C">
        <w:rPr>
          <w:rFonts w:ascii="TimesNewRoman" w:eastAsia="仿宋" w:hAnsi="TimesNewRoman"/>
          <w:bCs/>
          <w:kern w:val="0"/>
          <w:sz w:val="28"/>
          <w:szCs w:val="28"/>
        </w:rPr>
        <w:t>20</w:t>
      </w:r>
      <w:r w:rsidR="0000324C" w:rsidRPr="0000324C">
        <w:rPr>
          <w:rFonts w:ascii="TimesNewRoman" w:eastAsia="仿宋" w:hAnsi="TimesNewRoman"/>
          <w:bCs/>
          <w:kern w:val="0"/>
          <w:sz w:val="28"/>
          <w:szCs w:val="28"/>
        </w:rPr>
        <w:t>20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年</w:t>
      </w:r>
      <w:r w:rsidR="0000324C" w:rsidRPr="0000324C">
        <w:rPr>
          <w:rFonts w:ascii="TimesNewRoman" w:eastAsia="仿宋" w:hAnsi="TimesNewRoman"/>
          <w:bCs/>
          <w:kern w:val="0"/>
          <w:sz w:val="28"/>
          <w:szCs w:val="28"/>
        </w:rPr>
        <w:t>1</w:t>
      </w:r>
      <w:r w:rsidR="008A38D5">
        <w:rPr>
          <w:rFonts w:ascii="TimesNewRoman" w:eastAsia="仿宋" w:hAnsi="TimesNewRoman"/>
          <w:bCs/>
          <w:kern w:val="0"/>
          <w:sz w:val="28"/>
          <w:szCs w:val="28"/>
        </w:rPr>
        <w:t>2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月</w:t>
      </w:r>
      <w:r w:rsidR="008A38D5">
        <w:rPr>
          <w:rFonts w:ascii="TimesNewRoman" w:eastAsia="仿宋" w:hAnsi="TimesNewRoman"/>
          <w:bCs/>
          <w:kern w:val="0"/>
          <w:sz w:val="28"/>
          <w:szCs w:val="28"/>
        </w:rPr>
        <w:t>7</w:t>
      </w:r>
      <w:r w:rsidRPr="0000324C">
        <w:rPr>
          <w:rFonts w:ascii="TimesNewRoman" w:eastAsia="仿宋" w:hAnsi="TimesNewRoman" w:hint="eastAsia"/>
          <w:bCs/>
          <w:kern w:val="0"/>
          <w:sz w:val="28"/>
          <w:szCs w:val="28"/>
        </w:rPr>
        <w:t>日</w:t>
      </w:r>
    </w:p>
    <w:p w14:paraId="3B6D7D92" w14:textId="4E3E3635" w:rsidR="00A55563" w:rsidRPr="00A55563" w:rsidRDefault="00A55563" w:rsidP="00A55563">
      <w:pPr>
        <w:widowControl/>
        <w:spacing w:before="100" w:beforeAutospacing="1" w:after="100" w:afterAutospacing="1" w:line="400" w:lineRule="exact"/>
        <w:ind w:firstLineChars="98" w:firstLine="206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A55563">
        <w:rPr>
          <w:rFonts w:asciiTheme="majorEastAsia" w:eastAsiaTheme="majorEastAsia" w:hAnsiTheme="majorEastAsia" w:cs="宋体" w:hint="eastAsia"/>
          <w:kern w:val="0"/>
          <w:szCs w:val="21"/>
        </w:rPr>
        <w:lastRenderedPageBreak/>
        <w:t>附件一</w:t>
      </w:r>
    </w:p>
    <w:tbl>
      <w:tblPr>
        <w:tblpPr w:leftFromText="180" w:rightFromText="180" w:vertAnchor="text" w:horzAnchor="margin" w:tblpXSpec="center" w:tblpY="532"/>
        <w:tblW w:w="15549" w:type="dxa"/>
        <w:tblLayout w:type="fixed"/>
        <w:tblLook w:val="04A0" w:firstRow="1" w:lastRow="0" w:firstColumn="1" w:lastColumn="0" w:noHBand="0" w:noVBand="1"/>
      </w:tblPr>
      <w:tblGrid>
        <w:gridCol w:w="474"/>
        <w:gridCol w:w="894"/>
        <w:gridCol w:w="1108"/>
        <w:gridCol w:w="888"/>
        <w:gridCol w:w="1123"/>
        <w:gridCol w:w="623"/>
        <w:gridCol w:w="623"/>
        <w:gridCol w:w="998"/>
        <w:gridCol w:w="998"/>
        <w:gridCol w:w="873"/>
        <w:gridCol w:w="873"/>
        <w:gridCol w:w="749"/>
        <w:gridCol w:w="623"/>
        <w:gridCol w:w="873"/>
        <w:gridCol w:w="748"/>
        <w:gridCol w:w="749"/>
        <w:gridCol w:w="998"/>
        <w:gridCol w:w="1334"/>
      </w:tblGrid>
      <w:tr w:rsidR="003A5218" w14:paraId="1167657B" w14:textId="77777777" w:rsidTr="003A5218">
        <w:trPr>
          <w:trHeight w:val="10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E51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685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76B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612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205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本：</w:t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绩点及</w:t>
            </w:r>
            <w:proofErr w:type="gramEnd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排名</w:t>
            </w: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：规格化均分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61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E0F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有无挂科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676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是否存在网上团课</w:t>
            </w:r>
            <w:proofErr w:type="gramStart"/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未学习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9CB" w14:textId="77777777" w:rsidR="003A5218" w:rsidRPr="006C107A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团日活动出席</w:t>
            </w:r>
            <w:proofErr w:type="gramStart"/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率考核</w:t>
            </w:r>
            <w:proofErr w:type="gramEnd"/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是否合格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1A2" w14:textId="28B6A9F1" w:rsidR="003A5218" w:rsidRPr="003A5218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行为规范综合考评成绩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93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D0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BD0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74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D20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2D7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D65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228" w14:textId="77777777" w:rsidR="003A5218" w:rsidRDefault="003A5218" w:rsidP="003A5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</w:tr>
      <w:tr w:rsidR="003A5218" w14:paraId="557F03FF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D73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69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F32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E6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FF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4C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CFC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7F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53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9A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04B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3E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92C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16A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617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47876AE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年</w:t>
            </w:r>
          </w:p>
          <w:p w14:paraId="311C9F3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  <w:p w14:paraId="3215F56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  <w:p w14:paraId="0F73344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月</w:t>
            </w:r>
          </w:p>
          <w:p w14:paraId="51A9377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  <w:p w14:paraId="63C0FE5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  <w:p w14:paraId="7DE9EE9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519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8D4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0B87" w14:textId="77777777" w:rsidR="003A5218" w:rsidRDefault="003A5218" w:rsidP="003A5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218" w14:paraId="5DD775DA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323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528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C40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DF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ED1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789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594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86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53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33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C01C1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225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BD59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D37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7C87C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1CB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A0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5F93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24D683A9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08C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B42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E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94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FBB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D2E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B4D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14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E9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CA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D2CC1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CE64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A9D9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34D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A707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7A2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65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D2B7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3882C8B7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A15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7FB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2AE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24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9DB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E62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A2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042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06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06F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69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5E2E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BB57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CE0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A98B7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8AD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C0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18D1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2339C788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69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33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53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98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686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4E5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530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62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25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EB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EFA8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DD51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4BBB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46F0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1E5B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799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DC0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5655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67D163AD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F4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9C9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FF9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CFD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DB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833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5D6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2A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9F0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E25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B7E7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F96E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A2A3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317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6B6F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6D0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4D2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94D4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3D1A3079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BC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669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41B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18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2DB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E15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4C87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7E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AD6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ABB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EC7E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7F54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A68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BAB3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3233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22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E7B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D389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2188CF5D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559E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91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5C6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A9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5F0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348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19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7A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F5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AF8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EA6E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62BD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D25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19BD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421A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9C2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C98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102F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0EA64824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F90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5E0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2BB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0F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8B9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99F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AC75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A3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EC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7FC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182C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F740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0C9E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F659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6C00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3AA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B6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 w:rsidRPr="0000324C"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45BD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5218" w14:paraId="7DA39FE1" w14:textId="77777777" w:rsidTr="003A5218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56E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  <w:r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NewRoman" w:hAnsi="TimesNewRoma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F2B9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55C8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CACD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D8BC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254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813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64A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001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5E7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9F6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A14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573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619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532" w14:textId="77777777" w:rsidR="003A5218" w:rsidRPr="0000324C" w:rsidRDefault="003A5218" w:rsidP="003A5218">
            <w:pPr>
              <w:widowControl/>
              <w:jc w:val="left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062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44B0" w14:textId="77777777" w:rsidR="003A5218" w:rsidRPr="0000324C" w:rsidRDefault="003A5218" w:rsidP="003A5218">
            <w:pPr>
              <w:widowControl/>
              <w:jc w:val="center"/>
              <w:rPr>
                <w:rFonts w:ascii="TimesNewRoman" w:hAnsi="TimesNewRoman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D98D" w14:textId="77777777" w:rsidR="003A5218" w:rsidRDefault="003A5218" w:rsidP="003A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5216B42" w14:textId="7AC03B03" w:rsidR="003A5218" w:rsidRPr="003A5218" w:rsidRDefault="00B06B34" w:rsidP="003A5218">
      <w:pPr>
        <w:widowControl/>
        <w:spacing w:before="100" w:beforeAutospacing="1" w:after="100" w:afterAutospacing="1" w:line="400" w:lineRule="exact"/>
        <w:ind w:firstLineChars="98" w:firstLine="274"/>
        <w:jc w:val="center"/>
        <w:rPr>
          <w:rFonts w:ascii="微软雅黑" w:eastAsia="微软雅黑" w:hAnsi="微软雅黑" w:cs="宋体" w:hint="eastAsia"/>
          <w:b/>
          <w:kern w:val="0"/>
          <w:sz w:val="28"/>
          <w:szCs w:val="21"/>
        </w:rPr>
      </w:pPr>
      <w:r w:rsidRPr="00B06B34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支部推优信息采集表</w:t>
      </w:r>
    </w:p>
    <w:p w14:paraId="0005C4F3" w14:textId="77777777" w:rsidR="003A5218" w:rsidRPr="003A5218" w:rsidRDefault="003A5218" w:rsidP="003A5218">
      <w:pPr>
        <w:widowControl/>
        <w:spacing w:line="460" w:lineRule="exact"/>
        <w:ind w:right="482"/>
        <w:jc w:val="left"/>
        <w:rPr>
          <w:rFonts w:ascii="宋体" w:hAnsi="宋体" w:cs="宋体"/>
          <w:b/>
          <w:kern w:val="0"/>
          <w:szCs w:val="21"/>
        </w:rPr>
      </w:pPr>
      <w:r w:rsidRPr="003A5218">
        <w:rPr>
          <w:rFonts w:ascii="宋体" w:hAnsi="宋体" w:cs="宋体" w:hint="eastAsia"/>
          <w:b/>
          <w:kern w:val="0"/>
          <w:szCs w:val="21"/>
        </w:rPr>
        <w:t>注：</w:t>
      </w:r>
    </w:p>
    <w:p w14:paraId="25B6F500" w14:textId="2267B7E0" w:rsidR="003A5218" w:rsidRPr="003A5218" w:rsidRDefault="003A5218" w:rsidP="003A5218">
      <w:pPr>
        <w:widowControl/>
        <w:spacing w:line="460" w:lineRule="exact"/>
        <w:ind w:right="482"/>
        <w:jc w:val="left"/>
        <w:rPr>
          <w:rFonts w:ascii="TimesNewRoman" w:hAnsi="TimesNewRoman" w:cs="宋体" w:hint="eastAsia"/>
          <w:kern w:val="0"/>
          <w:szCs w:val="21"/>
        </w:rPr>
      </w:pPr>
      <w:r w:rsidRPr="003A5218">
        <w:rPr>
          <w:rFonts w:ascii="TimesNewRoman" w:hAnsi="TimesNewRoman" w:cs="宋体" w:hint="eastAsia"/>
          <w:kern w:val="0"/>
          <w:szCs w:val="21"/>
        </w:rPr>
        <w:t>1</w:t>
      </w:r>
      <w:r w:rsidRPr="003A5218">
        <w:rPr>
          <w:rFonts w:ascii="TimesNewRoman" w:hAnsi="TimesNewRoman" w:cs="宋体"/>
          <w:kern w:val="0"/>
          <w:szCs w:val="21"/>
        </w:rPr>
        <w:t>.</w:t>
      </w:r>
      <w:r w:rsidRPr="003A5218">
        <w:rPr>
          <w:rFonts w:ascii="TimesNewRoman" w:hAnsi="TimesNewRoman" w:cs="宋体" w:hint="eastAsia"/>
          <w:kern w:val="0"/>
          <w:szCs w:val="21"/>
        </w:rPr>
        <w:t>“青年大学习”网上主题团课自第十季第四期（含第四期）开始考核。</w:t>
      </w:r>
    </w:p>
    <w:p w14:paraId="3ED7F103" w14:textId="5D15F811" w:rsidR="003A5218" w:rsidRPr="003A5218" w:rsidRDefault="003A5218" w:rsidP="003A5218">
      <w:pPr>
        <w:widowControl/>
        <w:spacing w:line="460" w:lineRule="exact"/>
        <w:ind w:right="482"/>
        <w:jc w:val="left"/>
        <w:rPr>
          <w:rFonts w:ascii="宋体" w:hAnsi="宋体" w:cs="宋体" w:hint="eastAsia"/>
          <w:kern w:val="0"/>
          <w:szCs w:val="21"/>
        </w:rPr>
        <w:sectPr w:rsidR="003A5218" w:rsidRPr="003A5218" w:rsidSect="00A55563">
          <w:pgSz w:w="16838" w:h="11906" w:orient="landscape" w:code="9"/>
          <w:pgMar w:top="1134" w:right="1440" w:bottom="1514" w:left="1440" w:header="851" w:footer="992" w:gutter="0"/>
          <w:cols w:space="425"/>
          <w:docGrid w:type="lines" w:linePitch="312"/>
        </w:sectPr>
      </w:pPr>
      <w:r w:rsidRPr="003A5218">
        <w:rPr>
          <w:rFonts w:ascii="TimesNewRoman" w:hAnsi="TimesNewRoman" w:cs="宋体"/>
          <w:kern w:val="0"/>
          <w:szCs w:val="21"/>
        </w:rPr>
        <w:t>2.</w:t>
      </w:r>
      <w:r w:rsidRPr="003A5218">
        <w:rPr>
          <w:rFonts w:ascii="TimesNewRoman" w:hAnsi="TimesNewRoman" w:cs="宋体" w:hint="eastAsia"/>
          <w:kern w:val="0"/>
          <w:szCs w:val="21"/>
        </w:rPr>
        <w:t>若表</w:t>
      </w:r>
      <w:r>
        <w:rPr>
          <w:rFonts w:ascii="宋体" w:hAnsi="宋体" w:cs="宋体" w:hint="eastAsia"/>
          <w:kern w:val="0"/>
          <w:szCs w:val="21"/>
        </w:rPr>
        <w:t>格中相关要求尚未产生的，则填“无”。</w:t>
      </w:r>
    </w:p>
    <w:p w14:paraId="774E1098" w14:textId="77777777"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附件二</w:t>
      </w:r>
    </w:p>
    <w:p w14:paraId="08DF92A1" w14:textId="77777777" w:rsidR="004A333E" w:rsidRDefault="000A2441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z w:val="34"/>
        </w:rPr>
        <w:t>推优表决票</w:t>
      </w:r>
    </w:p>
    <w:p w14:paraId="0408E443" w14:textId="70DABFBC" w:rsidR="004A333E" w:rsidRDefault="000A2441">
      <w:pPr>
        <w:pStyle w:val="2"/>
        <w:spacing w:beforeLines="50" w:before="156" w:line="240" w:lineRule="atLeast"/>
        <w:ind w:left="525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（按姓氏笔画</w:t>
      </w:r>
      <w:r w:rsidR="002C1368">
        <w:rPr>
          <w:rFonts w:ascii="方正仿宋_GBK" w:eastAsia="方正仿宋_GBK" w:hAnsi="方正仿宋_GBK" w:cs="方正仿宋_GBK" w:hint="eastAsia"/>
          <w:sz w:val="24"/>
          <w:szCs w:val="24"/>
        </w:rPr>
        <w:t>排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序）</w:t>
      </w:r>
    </w:p>
    <w:p w14:paraId="64299389" w14:textId="2CD59C88" w:rsidR="004A333E" w:rsidRDefault="000A2441">
      <w:pPr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kern w:val="0"/>
          <w:sz w:val="24"/>
          <w:szCs w:val="24"/>
        </w:rPr>
        <w:t>团支部名称：</w:t>
      </w:r>
      <w:r>
        <w:rPr>
          <w:rFonts w:ascii="方正仿宋_GBK" w:hAnsi="方正仿宋_GBK" w:cs="方正仿宋_GBK"/>
          <w:kern w:val="0"/>
          <w:sz w:val="24"/>
          <w:szCs w:val="24"/>
          <w:u w:val="single"/>
        </w:rPr>
        <w:t xml:space="preserve">              </w:t>
      </w:r>
      <w:r>
        <w:rPr>
          <w:rFonts w:ascii="方正仿宋_GBK" w:hAnsi="方正仿宋_GBK" w:cs="方正仿宋_GBK"/>
          <w:sz w:val="24"/>
          <w:szCs w:val="24"/>
        </w:rPr>
        <w:t xml:space="preserve">                     </w:t>
      </w:r>
      <w:r w:rsidR="002C1368">
        <w:rPr>
          <w:rFonts w:ascii="方正仿宋_GBK" w:hAnsi="方正仿宋_GBK" w:cs="方正仿宋_GBK" w:hint="eastAsia"/>
          <w:sz w:val="24"/>
          <w:szCs w:val="24"/>
        </w:rPr>
        <w:t xml:space="preserve"> </w:t>
      </w:r>
      <w:r w:rsidR="002C1368">
        <w:rPr>
          <w:rFonts w:ascii="方正仿宋_GBK" w:hAnsi="方正仿宋_GBK" w:cs="方正仿宋_GBK"/>
          <w:sz w:val="24"/>
          <w:szCs w:val="24"/>
        </w:rPr>
        <w:t xml:space="preserve">  </w:t>
      </w:r>
      <w:r>
        <w:rPr>
          <w:rFonts w:ascii="方正仿宋_GBK" w:hAnsi="方正仿宋_GBK" w:cs="方正仿宋_GBK" w:hint="eastAsia"/>
          <w:sz w:val="24"/>
          <w:szCs w:val="24"/>
        </w:rPr>
        <w:t>年</w:t>
      </w:r>
      <w:r w:rsidR="002C1368">
        <w:rPr>
          <w:rFonts w:ascii="方正仿宋_GBK" w:hAnsi="方正仿宋_GBK" w:cs="方正仿宋_GBK" w:hint="eastAsia"/>
          <w:sz w:val="24"/>
          <w:szCs w:val="24"/>
        </w:rPr>
        <w:t xml:space="preserve"> </w:t>
      </w:r>
      <w:r w:rsidR="002C1368">
        <w:rPr>
          <w:rFonts w:ascii="方正仿宋_GBK" w:hAnsi="方正仿宋_GBK" w:cs="方正仿宋_GBK"/>
          <w:sz w:val="24"/>
          <w:szCs w:val="24"/>
        </w:rPr>
        <w:t xml:space="preserve">   </w:t>
      </w:r>
      <w:r>
        <w:rPr>
          <w:rFonts w:ascii="方正仿宋_GBK" w:hAnsi="方正仿宋_GBK" w:cs="方正仿宋_GBK" w:hint="eastAsia"/>
          <w:sz w:val="24"/>
          <w:szCs w:val="24"/>
        </w:rPr>
        <w:t>月</w:t>
      </w:r>
      <w:r w:rsidR="002C1368">
        <w:rPr>
          <w:rFonts w:ascii="方正仿宋_GBK" w:hAnsi="方正仿宋_GBK" w:cs="方正仿宋_GBK" w:hint="eastAsia"/>
          <w:sz w:val="24"/>
          <w:szCs w:val="24"/>
        </w:rPr>
        <w:t xml:space="preserve"> </w:t>
      </w:r>
      <w:r w:rsidR="002C1368">
        <w:rPr>
          <w:rFonts w:ascii="方正仿宋_GBK" w:hAnsi="方正仿宋_GBK" w:cs="方正仿宋_GBK"/>
          <w:sz w:val="24"/>
          <w:szCs w:val="24"/>
        </w:rPr>
        <w:t xml:space="preserve">   </w:t>
      </w:r>
      <w:r>
        <w:rPr>
          <w:rFonts w:ascii="方正仿宋_GBK" w:hAnsi="方正仿宋_GBK" w:cs="方正仿宋_GBK" w:hint="eastAsia"/>
          <w:sz w:val="24"/>
          <w:szCs w:val="24"/>
        </w:rPr>
        <w:t>日</w:t>
      </w:r>
    </w:p>
    <w:p w14:paraId="2A0DEDA0" w14:textId="77777777" w:rsidR="004A333E" w:rsidRDefault="004A333E">
      <w:pPr>
        <w:ind w:firstLine="680"/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A333E" w14:paraId="4C6F7FBD" w14:textId="77777777" w:rsidTr="00BF76E7">
        <w:trPr>
          <w:jc w:val="center"/>
        </w:trPr>
        <w:tc>
          <w:tcPr>
            <w:tcW w:w="921" w:type="dxa"/>
            <w:vAlign w:val="center"/>
          </w:tcPr>
          <w:p w14:paraId="7361DA74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14:paraId="0C069159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14:paraId="7302CAE3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对</w:t>
            </w:r>
          </w:p>
          <w:p w14:paraId="4D2E5236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象</w:t>
            </w:r>
            <w:proofErr w:type="gramEnd"/>
          </w:p>
          <w:p w14:paraId="0514C341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姓</w:t>
            </w:r>
          </w:p>
          <w:p w14:paraId="08933BBB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921" w:type="dxa"/>
            <w:vAlign w:val="center"/>
          </w:tcPr>
          <w:p w14:paraId="1367215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77E1F8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024EA97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489AAA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36256AF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EA432C5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3C7613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8A8DD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  <w:tr w:rsidR="004A333E" w14:paraId="58BFFEE4" w14:textId="77777777" w:rsidTr="00BF76E7">
        <w:trPr>
          <w:jc w:val="center"/>
        </w:trPr>
        <w:tc>
          <w:tcPr>
            <w:tcW w:w="921" w:type="dxa"/>
            <w:vAlign w:val="center"/>
          </w:tcPr>
          <w:p w14:paraId="6C845651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14:paraId="2BF04768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14:paraId="3BF01C80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意</w:t>
            </w:r>
          </w:p>
          <w:p w14:paraId="05822B6D" w14:textId="77777777"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见</w:t>
            </w:r>
          </w:p>
        </w:tc>
        <w:tc>
          <w:tcPr>
            <w:tcW w:w="921" w:type="dxa"/>
            <w:vAlign w:val="center"/>
          </w:tcPr>
          <w:p w14:paraId="6DC8AEAA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E1A73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9D7F152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51AD8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47C0776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53722C4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F3D9E6E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9F3CB03" w14:textId="77777777"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</w:tbl>
    <w:p w14:paraId="58A251A2" w14:textId="77777777" w:rsidR="004A333E" w:rsidRDefault="000A2441">
      <w:pPr>
        <w:spacing w:beforeLines="50" w:before="156" w:line="240" w:lineRule="atLeast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sz w:val="24"/>
          <w:szCs w:val="24"/>
        </w:rPr>
        <w:t>说明：</w:t>
      </w:r>
    </w:p>
    <w:p w14:paraId="6622A7C3" w14:textId="042DC421" w:rsidR="004A333E" w:rsidRDefault="000A2441"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/>
          <w:sz w:val="24"/>
          <w:szCs w:val="24"/>
        </w:rPr>
        <w:t>1</w:t>
      </w:r>
      <w:r w:rsidR="00BF76E7">
        <w:rPr>
          <w:rFonts w:ascii="方正仿宋_GBK" w:hAnsi="方正仿宋_GBK" w:cs="方正仿宋_GBK" w:hint="eastAsia"/>
          <w:sz w:val="24"/>
          <w:szCs w:val="24"/>
        </w:rPr>
        <w:t>.</w:t>
      </w:r>
      <w:r>
        <w:rPr>
          <w:rFonts w:ascii="方正仿宋_GBK" w:hAnsi="方正仿宋_GBK" w:cs="方正仿宋_GBK" w:hint="eastAsia"/>
          <w:sz w:val="24"/>
          <w:szCs w:val="24"/>
        </w:rPr>
        <w:t>在上述</w:t>
      </w:r>
      <w:r w:rsidR="002C1368">
        <w:rPr>
          <w:rFonts w:ascii="方正仿宋_GBK" w:hAnsi="方正仿宋_GBK" w:cs="方正仿宋_GBK" w:hint="eastAsia"/>
          <w:sz w:val="24"/>
          <w:szCs w:val="24"/>
        </w:rPr>
        <w:t>_</w:t>
      </w:r>
      <w:r w:rsidR="002C1368">
        <w:rPr>
          <w:rFonts w:ascii="方正仿宋_GBK" w:hAnsi="方正仿宋_GBK" w:cs="方正仿宋_GBK"/>
          <w:sz w:val="24"/>
          <w:szCs w:val="24"/>
        </w:rPr>
        <w:t>______</w:t>
      </w:r>
      <w:r>
        <w:rPr>
          <w:rFonts w:ascii="方正仿宋_GBK" w:hAnsi="方正仿宋_GBK" w:cs="方正仿宋_GBK" w:hint="eastAsia"/>
          <w:sz w:val="24"/>
          <w:szCs w:val="24"/>
        </w:rPr>
        <w:t>名同学中推荐不超过</w:t>
      </w:r>
      <w:r w:rsidR="002C1368">
        <w:rPr>
          <w:rFonts w:ascii="方正仿宋_GBK" w:hAnsi="方正仿宋_GBK" w:cs="方正仿宋_GBK" w:hint="eastAsia"/>
          <w:sz w:val="24"/>
          <w:szCs w:val="24"/>
        </w:rPr>
        <w:t>_</w:t>
      </w:r>
      <w:r w:rsidR="002C1368">
        <w:rPr>
          <w:rFonts w:ascii="方正仿宋_GBK" w:hAnsi="方正仿宋_GBK" w:cs="方正仿宋_GBK"/>
          <w:sz w:val="24"/>
          <w:szCs w:val="24"/>
        </w:rPr>
        <w:t>______</w:t>
      </w:r>
      <w:r>
        <w:rPr>
          <w:rFonts w:ascii="方正仿宋_GBK" w:hAnsi="方正仿宋_GBK" w:cs="方正仿宋_GBK" w:hint="eastAsia"/>
          <w:sz w:val="24"/>
          <w:szCs w:val="24"/>
        </w:rPr>
        <w:t>名人选，多推无效。</w:t>
      </w:r>
    </w:p>
    <w:p w14:paraId="5A8AE3F7" w14:textId="4CFF3BCE" w:rsidR="004A333E" w:rsidRDefault="000A2441">
      <w:pPr>
        <w:spacing w:line="240" w:lineRule="atLeast"/>
        <w:ind w:firstLine="480"/>
        <w:rPr>
          <w:rFonts w:ascii="方正仿宋_GBK" w:hAnsi="方正仿宋_GBK" w:cs="方正仿宋_GBK"/>
          <w:sz w:val="24"/>
          <w:szCs w:val="24"/>
        </w:rPr>
        <w:sectPr w:rsidR="004A333E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Fonts w:ascii="方正仿宋_GBK" w:hAnsi="方正仿宋_GBK" w:cs="方正仿宋_GBK"/>
          <w:sz w:val="24"/>
          <w:szCs w:val="24"/>
        </w:rPr>
        <w:t>2</w:t>
      </w:r>
      <w:r w:rsidR="00BF76E7">
        <w:rPr>
          <w:rFonts w:ascii="方正仿宋_GBK" w:hAnsi="方正仿宋_GBK" w:cs="方正仿宋_GBK" w:hint="eastAsia"/>
          <w:sz w:val="24"/>
          <w:szCs w:val="24"/>
        </w:rPr>
        <w:t>.</w:t>
      </w:r>
      <w:r>
        <w:rPr>
          <w:rFonts w:ascii="方正仿宋_GBK" w:hAnsi="方正仿宋_GBK" w:cs="方正仿宋_GBK" w:hint="eastAsia"/>
          <w:sz w:val="24"/>
          <w:szCs w:val="24"/>
        </w:rPr>
        <w:t>同意的在“推荐意见”栏内划“○”，不同意的划“×”，弃权的不作任何记号。如有涂改，作废票处理。</w:t>
      </w:r>
    </w:p>
    <w:p w14:paraId="12D0F79E" w14:textId="62AB42B8"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附件三</w:t>
      </w:r>
    </w:p>
    <w:p w14:paraId="75B8114E" w14:textId="77777777" w:rsidR="004A333E" w:rsidRPr="002C1368" w:rsidRDefault="000A2441">
      <w:pPr>
        <w:widowControl/>
        <w:spacing w:before="100" w:beforeAutospacing="1" w:after="100" w:afterAutospacing="1"/>
        <w:ind w:right="480"/>
        <w:jc w:val="center"/>
        <w:rPr>
          <w:rFonts w:ascii="TimesNewRoman" w:hAnsi="TimesNewRoman" w:cs="宋体" w:hint="eastAsia"/>
          <w:b/>
          <w:kern w:val="0"/>
          <w:sz w:val="28"/>
          <w:szCs w:val="24"/>
        </w:rPr>
      </w:pPr>
      <w:r w:rsidRPr="002C1368">
        <w:rPr>
          <w:rFonts w:ascii="TimesNewRoman" w:hAnsi="TimesNewRoman" w:cs="宋体" w:hint="eastAsia"/>
          <w:b/>
          <w:kern w:val="0"/>
          <w:sz w:val="28"/>
          <w:szCs w:val="24"/>
        </w:rPr>
        <w:t>团支部“推优”会议具体流程</w:t>
      </w:r>
    </w:p>
    <w:p w14:paraId="317CE448" w14:textId="04BD5538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1.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首先由团支书统计到会人数，到会人数超过支部人数的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90%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，会议有效。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因故未出席会议者，不能委托他人代为投票。</w:t>
      </w:r>
    </w:p>
    <w:p w14:paraId="1F4E7D3E" w14:textId="1C62F141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2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团支书宣读团内推优条件及候选人名单。</w:t>
      </w:r>
    </w:p>
    <w:p w14:paraId="21277A42" w14:textId="122D2E20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3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到会成员（包括学生党员）投票确定一名计票、两名唱票人员，二分之一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以上到会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成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员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同意，则有效。</w:t>
      </w:r>
    </w:p>
    <w:p w14:paraId="0289FB70" w14:textId="5FCEFDAE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4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候选人自评，汇报入党动机及自己在思想、学习、工作、生活等方面的表现。</w:t>
      </w:r>
    </w:p>
    <w:p w14:paraId="027FB9C7" w14:textId="0CCE20FA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5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分发选票，到会成员（包括学生党员）采用无记名投票方式进行投票。</w:t>
      </w:r>
    </w:p>
    <w:p w14:paraId="7906C2B6" w14:textId="08E80417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6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计、唱票人员公开计、唱票。</w:t>
      </w:r>
    </w:p>
    <w:p w14:paraId="1368B288" w14:textId="187C8B03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7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统计票数，候选人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有三分之二以上到会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成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员表决通过者，才能列为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支部拟</w:t>
      </w:r>
      <w:r w:rsidR="000A2441" w:rsidRPr="002C1368">
        <w:rPr>
          <w:rFonts w:ascii="TimesNewRoman" w:eastAsiaTheme="majorEastAsia" w:hAnsi="TimesNewRoman" w:cs="宋体"/>
          <w:kern w:val="0"/>
          <w:sz w:val="24"/>
          <w:szCs w:val="21"/>
        </w:rPr>
        <w:t>推优对象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。</w:t>
      </w:r>
    </w:p>
    <w:p w14:paraId="3295C554" w14:textId="481A2DA0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8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支部填写“支部推优信息采集表”。</w:t>
      </w:r>
    </w:p>
    <w:p w14:paraId="36BFEAA7" w14:textId="4AB2AA20" w:rsidR="004A333E" w:rsidRPr="002C1368" w:rsidRDefault="00BF76E7" w:rsidP="00BF76E7">
      <w:pPr>
        <w:widowControl/>
        <w:spacing w:before="100" w:beforeAutospacing="1" w:after="100" w:afterAutospacing="1" w:line="360" w:lineRule="auto"/>
        <w:ind w:right="482"/>
        <w:rPr>
          <w:rFonts w:ascii="TimesNewRoman" w:eastAsiaTheme="majorEastAsia" w:hAnsi="TimesNewRoman" w:cs="宋体" w:hint="eastAsia"/>
          <w:kern w:val="0"/>
          <w:sz w:val="24"/>
          <w:szCs w:val="21"/>
        </w:rPr>
        <w:sectPr w:rsidR="004A333E" w:rsidRPr="002C1368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9</w:t>
      </w:r>
      <w:r w:rsidRPr="002C1368">
        <w:rPr>
          <w:rFonts w:ascii="TimesNewRoman" w:eastAsiaTheme="majorEastAsia" w:hAnsi="TimesNewRoman" w:cs="宋体"/>
          <w:kern w:val="0"/>
          <w:sz w:val="24"/>
          <w:szCs w:val="21"/>
        </w:rPr>
        <w:t>.</w:t>
      </w:r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“推优”会议结束三日内上交</w:t>
      </w:r>
      <w:proofErr w:type="gramStart"/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表格至院团委</w:t>
      </w:r>
      <w:proofErr w:type="gramEnd"/>
      <w:r w:rsidR="000A2441" w:rsidRPr="002C1368">
        <w:rPr>
          <w:rFonts w:ascii="TimesNewRoman" w:eastAsiaTheme="majorEastAsia" w:hAnsi="TimesNewRoman" w:cs="宋体" w:hint="eastAsia"/>
          <w:kern w:val="0"/>
          <w:sz w:val="24"/>
          <w:szCs w:val="21"/>
        </w:rPr>
        <w:t>组织部。</w:t>
      </w: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4A333E" w14:paraId="3597EDB3" w14:textId="77777777">
        <w:trPr>
          <w:trHeight w:val="136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9D8EA" w14:textId="77777777" w:rsidR="00A50B51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tbl>
            <w:tblPr>
              <w:tblW w:w="959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637"/>
              <w:gridCol w:w="765"/>
              <w:gridCol w:w="637"/>
              <w:gridCol w:w="638"/>
              <w:gridCol w:w="894"/>
              <w:gridCol w:w="767"/>
              <w:gridCol w:w="766"/>
              <w:gridCol w:w="832"/>
              <w:gridCol w:w="894"/>
              <w:gridCol w:w="1046"/>
              <w:gridCol w:w="901"/>
              <w:gridCol w:w="15"/>
            </w:tblGrid>
            <w:tr w:rsidR="00A50B51" w14:paraId="1C27DDEE" w14:textId="77777777" w:rsidTr="00A50B51">
              <w:trPr>
                <w:trHeight w:val="445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237773" w14:textId="77777777"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团内推优公示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A6D16" w14:textId="77777777"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50B51" w14:paraId="166BEFBA" w14:textId="77777777" w:rsidTr="00A50B51">
              <w:trPr>
                <w:trHeight w:val="92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79AD61" w14:textId="77777777" w:rsidR="00A50B51" w:rsidRDefault="003F402A" w:rsidP="00A50B51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  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经研究，拟确定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Times New Roman" w:hAnsi="Times New Roman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等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宋体" w:hAnsi="宋体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位同志为团内推优对象，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现将有关情况公示如下，如有意见，请在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日至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日（五天）内，书面（或电话）向学院团委反映。</w:t>
                  </w:r>
                </w:p>
                <w:p w14:paraId="16FD4BBD" w14:textId="77777777"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0E4F61E9" w14:textId="77777777"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50B51" w14:paraId="7C744902" w14:textId="77777777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8825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E3B2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FE2F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3067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C73F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A08C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E79C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3955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职务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（职称）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4618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团内“推优”情况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6F343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平均成绩在本专业排名（名次/人数）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</w:tcPr>
                <w:p w14:paraId="7833F6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首修成绩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或规格化成绩</w:t>
                  </w:r>
                </w:p>
              </w:tc>
            </w:tr>
            <w:tr w:rsidR="00A50B51" w14:paraId="56728201" w14:textId="77777777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1D9B9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A5BC1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EFB3E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4461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4D10252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2EFC3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4DBDD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3386D4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828D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参加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29D7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同意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1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6EE9E6A" w14:textId="77777777"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B40225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50B51" w14:paraId="488E65A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F239C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9E6F5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2285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73346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AE2B3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D722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D0A4A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49386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618B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E248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FB396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D6552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</w:rPr>
                  </w:pPr>
                </w:p>
              </w:tc>
            </w:tr>
            <w:tr w:rsidR="00A50B51" w14:paraId="40791A1A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DDB9D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02E1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65549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6BFB9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9F2FD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BF59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0AA1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F326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C890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1D0E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F8BF7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D6B20A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4C7117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EB239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C086D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02723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E3F06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9C1F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3A6F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89BB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CD9E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1130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369F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E485E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F143E8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0B4AA3CD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5072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F1FC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1213B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C37B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4148B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F259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A0EF0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F116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C3E5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F7A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0588C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5C9846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786A963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AB84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FD511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1CC78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1E8C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F2E03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1C04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8B4E1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3EEB4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590F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7ED3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C500E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C032D3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116E92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1122A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6B51E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31368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684D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2AF6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FDBF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96222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A98F2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4D8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2511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2E4A7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EC2A13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65D6F1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FA62B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AADF0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9E3E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E829B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946E4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760C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27801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6AB4A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01A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BE2F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AF1D9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0DCC24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7C21E606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7AF8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2B2F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8E0B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0263C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BC026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4C2D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2BBD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E1BB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A6D8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8044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A7AD9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BA74DC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8C2D28E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266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99CF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695D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DEBC6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EECC2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BD7D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4A98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5AA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820C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F015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B20D5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5993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D874031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145EB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15C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D0D0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A3A4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89D8F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506D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37BA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ACB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AB2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8CF1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0D2EC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91DC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49B0E839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B671C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831F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2AE6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4A343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C1C05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C1FA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6E19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875B4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8682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0CAC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2024F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37B894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60F06BC3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C9A01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01E0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BB8F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2F8A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9AD9BE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02B9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5D47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5B0E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550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8D59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1639E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B9048C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1D9BA0D0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63104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33D1F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87E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5CDB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E2569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195A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D66F8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0919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E0CA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7F80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92CF1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1FF8E1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31A187E9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5139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90E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E83C5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A1DE5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DC0EF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05A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FBA8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4442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78E53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BB252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54E3C6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B2D4FB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1D0FB7F8" w14:textId="77777777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E7D09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AB7C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9359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9DC11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C3578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C0667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E4DAC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6986D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25860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53F5B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4C4FC9" w14:textId="77777777"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19DC809" w14:textId="77777777"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14:paraId="29A8B03D" w14:textId="77777777" w:rsidTr="00A50B51">
              <w:trPr>
                <w:trHeight w:val="501"/>
              </w:trPr>
              <w:tc>
                <w:tcPr>
                  <w:tcW w:w="8684" w:type="dxa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F116F7F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机械工程学院团委                       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5AEF4EA3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50B51" w14:paraId="480570C8" w14:textId="77777777" w:rsidTr="00A50B51">
              <w:trPr>
                <w:trHeight w:val="39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7DD2A6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年      月      日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716E0" w14:textId="77777777"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14:paraId="13C48798" w14:textId="77777777" w:rsidR="004A333E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14:paraId="75928B03" w14:textId="77777777" w:rsidR="004A333E" w:rsidRPr="00A50B51" w:rsidRDefault="000A2441" w:rsidP="00A50B51">
            <w:pPr>
              <w:pStyle w:val="ac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50B51">
              <w:rPr>
                <w:rFonts w:hint="eastAsia"/>
                <w:szCs w:val="21"/>
              </w:rPr>
              <w:t>公示对象是学生的，“单位”栏</w:t>
            </w:r>
            <w:proofErr w:type="gramStart"/>
            <w:r w:rsidRPr="00A50B51">
              <w:rPr>
                <w:rFonts w:hint="eastAsia"/>
                <w:szCs w:val="21"/>
              </w:rPr>
              <w:t>填所在</w:t>
            </w:r>
            <w:proofErr w:type="gramEnd"/>
            <w:r w:rsidRPr="00A50B51">
              <w:rPr>
                <w:rFonts w:hint="eastAsia"/>
                <w:szCs w:val="21"/>
              </w:rPr>
              <w:t>团支部；“职务（职称）”</w:t>
            </w:r>
            <w:proofErr w:type="gramStart"/>
            <w:r w:rsidRPr="00A50B51">
              <w:rPr>
                <w:rFonts w:hint="eastAsia"/>
                <w:szCs w:val="21"/>
              </w:rPr>
              <w:t>栏可填写</w:t>
            </w:r>
            <w:proofErr w:type="gramEnd"/>
            <w:r w:rsidRPr="00A50B51">
              <w:rPr>
                <w:rFonts w:hint="eastAsia"/>
                <w:szCs w:val="21"/>
              </w:rPr>
              <w:t>所担任的社会工作职务，未担任社会工作的可填写学生。</w:t>
            </w:r>
            <w:r w:rsidRPr="00A50B51">
              <w:rPr>
                <w:rFonts w:hint="eastAsia"/>
                <w:szCs w:val="21"/>
              </w:rPr>
              <w:br/>
              <w:t xml:space="preserve"> </w:t>
            </w:r>
          </w:p>
          <w:p w14:paraId="11EBE628" w14:textId="77777777" w:rsidR="00A50B51" w:rsidRDefault="00A50B51" w:rsidP="00A50B51">
            <w:pPr>
              <w:ind w:left="630"/>
              <w:rPr>
                <w:szCs w:val="21"/>
              </w:rPr>
            </w:pPr>
          </w:p>
          <w:p w14:paraId="21E94DF2" w14:textId="77777777" w:rsidR="00FB076A" w:rsidRDefault="00FB076A" w:rsidP="00A50B51">
            <w:pPr>
              <w:ind w:left="630"/>
              <w:rPr>
                <w:szCs w:val="21"/>
              </w:rPr>
            </w:pPr>
          </w:p>
          <w:p w14:paraId="0E600659" w14:textId="77777777" w:rsidR="00FB076A" w:rsidRPr="00A50B51" w:rsidRDefault="00FB076A" w:rsidP="00A50B51">
            <w:pPr>
              <w:ind w:left="630"/>
              <w:rPr>
                <w:szCs w:val="21"/>
              </w:rPr>
            </w:pPr>
          </w:p>
          <w:p w14:paraId="14E0381C" w14:textId="77777777" w:rsidR="004A333E" w:rsidRDefault="004A33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8D5515A" w14:textId="77777777" w:rsidR="004A333E" w:rsidRDefault="000A244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五：</w:t>
            </w:r>
          </w:p>
          <w:p w14:paraId="2A9ED8F7" w14:textId="77777777" w:rsidR="004A333E" w:rsidRDefault="000A2441">
            <w:pPr>
              <w:spacing w:beforeLines="50" w:before="156" w:afterLines="50" w:after="156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东南大学团内“推优”登记表</w:t>
            </w:r>
          </w:p>
          <w:tbl>
            <w:tblPr>
              <w:tblW w:w="9210" w:type="dxa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798"/>
              <w:gridCol w:w="1420"/>
              <w:gridCol w:w="1701"/>
              <w:gridCol w:w="1701"/>
              <w:gridCol w:w="1440"/>
              <w:gridCol w:w="1502"/>
            </w:tblGrid>
            <w:tr w:rsidR="004A333E" w14:paraId="63656ECE" w14:textId="77777777" w:rsidTr="00483BBE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2AF64B8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45BC650A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77D192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53AFC4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2ED2D74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5FF55FB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0A68363" w14:textId="77777777" w:rsidTr="00483BBE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4558D3B1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7BBDF4A1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15EC1B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籍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贯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39913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A84FD18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7AEE3CFC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3054428" w14:textId="77777777" w:rsidTr="00483BBE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2F0B3FE9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D9FAA67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1592CAD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13BAF8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0F898EE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1C0FBE53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24A8CF49" w14:textId="77777777" w:rsidTr="00483BBE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1C14696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61B869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06BB85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 w:rsidRPr="00BF76E7">
                    <w:rPr>
                      <w:rFonts w:hint="eastAsia"/>
                      <w:sz w:val="22"/>
                    </w:rPr>
                    <w:t>申请入党时间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254E2C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D8C4002" w14:textId="77777777"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68807F84" w14:textId="77777777"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 w14:paraId="1C234CF6" w14:textId="77777777" w:rsidTr="00483BBE">
              <w:trPr>
                <w:cantSplit/>
                <w:trHeight w:val="3557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7B24DF4F" w14:textId="77777777" w:rsidR="004A333E" w:rsidRDefault="000A2441" w:rsidP="00483BBE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  <w:vAlign w:val="bottom"/>
                </w:tcPr>
                <w:p w14:paraId="5097D7F4" w14:textId="77777777" w:rsidR="004A333E" w:rsidRDefault="000A2441"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14:paraId="6C448806" w14:textId="77777777" w:rsidR="004A333E" w:rsidRDefault="000A2441">
                  <w:pPr>
                    <w:spacing w:line="360" w:lineRule="auto"/>
                    <w:ind w:right="480" w:firstLineChars="2000" w:firstLine="4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 w14:paraId="7D00BEB1" w14:textId="77777777" w:rsidTr="00483BBE">
              <w:trPr>
                <w:cantSplit/>
                <w:trHeight w:val="3381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114C39BC" w14:textId="77777777" w:rsidR="004A333E" w:rsidRDefault="000A2441" w:rsidP="00483BBE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委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  <w:vAlign w:val="bottom"/>
                </w:tcPr>
                <w:p w14:paraId="344F95E6" w14:textId="77777777" w:rsidR="004A333E" w:rsidRDefault="000A2441">
                  <w:pPr>
                    <w:spacing w:line="360" w:lineRule="auto"/>
                    <w:ind w:right="480" w:firstLineChars="1800" w:firstLine="4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团委签章：</w:t>
                  </w:r>
                </w:p>
                <w:p w14:paraId="6C365FA9" w14:textId="77777777" w:rsidR="004A333E" w:rsidRDefault="000A2441">
                  <w:pPr>
                    <w:spacing w:line="360" w:lineRule="auto"/>
                    <w:ind w:right="4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 w14:paraId="5EDEE3C6" w14:textId="77777777" w:rsidTr="00483BBE">
              <w:trPr>
                <w:cantSplit/>
                <w:trHeight w:val="2078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20A08683" w14:textId="77777777" w:rsidR="004A333E" w:rsidRDefault="000A2441" w:rsidP="00483BBE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注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</w:tcPr>
                <w:p w14:paraId="49550CF5" w14:textId="77777777" w:rsidR="004A333E" w:rsidRDefault="004A333E">
                  <w:pPr>
                    <w:rPr>
                      <w:sz w:val="24"/>
                    </w:rPr>
                  </w:pPr>
                </w:p>
              </w:tc>
            </w:tr>
          </w:tbl>
          <w:p w14:paraId="27D51BCA" w14:textId="77777777" w:rsidR="004A333E" w:rsidRDefault="000A2441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备注：此表一式两份，由院（系）团委及党组织各存一份。</w:t>
            </w:r>
          </w:p>
        </w:tc>
      </w:tr>
    </w:tbl>
    <w:p w14:paraId="2086B349" w14:textId="77777777" w:rsidR="004A333E" w:rsidRDefault="004A333E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4A333E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C609" w14:textId="77777777" w:rsidR="00CA502E" w:rsidRDefault="00CA502E">
      <w:r>
        <w:separator/>
      </w:r>
    </w:p>
  </w:endnote>
  <w:endnote w:type="continuationSeparator" w:id="0">
    <w:p w14:paraId="6DDEA68C" w14:textId="77777777" w:rsidR="00CA502E" w:rsidRDefault="00CA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C253" w14:textId="77777777" w:rsidR="00CA502E" w:rsidRDefault="00CA502E">
      <w:r>
        <w:separator/>
      </w:r>
    </w:p>
  </w:footnote>
  <w:footnote w:type="continuationSeparator" w:id="0">
    <w:p w14:paraId="3F159F06" w14:textId="77777777" w:rsidR="00CA502E" w:rsidRDefault="00CA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42A9" w14:textId="77777777" w:rsidR="004A333E" w:rsidRDefault="004A333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A63"/>
    <w:multiLevelType w:val="hybridMultilevel"/>
    <w:tmpl w:val="005C1A8C"/>
    <w:lvl w:ilvl="0" w:tplc="9EC6C3B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D5725C1"/>
    <w:multiLevelType w:val="multilevel"/>
    <w:tmpl w:val="2D5725C1"/>
    <w:lvl w:ilvl="0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5" w:hanging="420"/>
      </w:pPr>
    </w:lvl>
    <w:lvl w:ilvl="2">
      <w:start w:val="1"/>
      <w:numFmt w:val="lowerRoman"/>
      <w:lvlText w:val="%3."/>
      <w:lvlJc w:val="right"/>
      <w:pPr>
        <w:ind w:left="1495" w:hanging="420"/>
      </w:pPr>
    </w:lvl>
    <w:lvl w:ilvl="3">
      <w:start w:val="1"/>
      <w:numFmt w:val="decimal"/>
      <w:lvlText w:val="%4."/>
      <w:lvlJc w:val="left"/>
      <w:pPr>
        <w:ind w:left="1915" w:hanging="420"/>
      </w:pPr>
    </w:lvl>
    <w:lvl w:ilvl="4">
      <w:start w:val="1"/>
      <w:numFmt w:val="lowerLetter"/>
      <w:lvlText w:val="%5)"/>
      <w:lvlJc w:val="left"/>
      <w:pPr>
        <w:ind w:left="2335" w:hanging="420"/>
      </w:pPr>
    </w:lvl>
    <w:lvl w:ilvl="5">
      <w:start w:val="1"/>
      <w:numFmt w:val="lowerRoman"/>
      <w:lvlText w:val="%6."/>
      <w:lvlJc w:val="right"/>
      <w:pPr>
        <w:ind w:left="2755" w:hanging="420"/>
      </w:pPr>
    </w:lvl>
    <w:lvl w:ilvl="6">
      <w:start w:val="1"/>
      <w:numFmt w:val="decimal"/>
      <w:lvlText w:val="%7."/>
      <w:lvlJc w:val="left"/>
      <w:pPr>
        <w:ind w:left="3175" w:hanging="420"/>
      </w:pPr>
    </w:lvl>
    <w:lvl w:ilvl="7">
      <w:start w:val="1"/>
      <w:numFmt w:val="lowerLetter"/>
      <w:lvlText w:val="%8)"/>
      <w:lvlJc w:val="left"/>
      <w:pPr>
        <w:ind w:left="3595" w:hanging="420"/>
      </w:pPr>
    </w:lvl>
    <w:lvl w:ilvl="8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8"/>
    <w:rsid w:val="0000324C"/>
    <w:rsid w:val="00013FBC"/>
    <w:rsid w:val="00020F58"/>
    <w:rsid w:val="0003170C"/>
    <w:rsid w:val="00032522"/>
    <w:rsid w:val="00032EEB"/>
    <w:rsid w:val="00050CB9"/>
    <w:rsid w:val="00050CC5"/>
    <w:rsid w:val="00070F73"/>
    <w:rsid w:val="0008176F"/>
    <w:rsid w:val="0008600C"/>
    <w:rsid w:val="00086D36"/>
    <w:rsid w:val="000A2441"/>
    <w:rsid w:val="000B1129"/>
    <w:rsid w:val="000B70EF"/>
    <w:rsid w:val="000C6B82"/>
    <w:rsid w:val="000D4DED"/>
    <w:rsid w:val="000E5810"/>
    <w:rsid w:val="000E770A"/>
    <w:rsid w:val="000F441A"/>
    <w:rsid w:val="000F56F9"/>
    <w:rsid w:val="0011037C"/>
    <w:rsid w:val="0011653A"/>
    <w:rsid w:val="00122046"/>
    <w:rsid w:val="0015230E"/>
    <w:rsid w:val="00160D0A"/>
    <w:rsid w:val="0016627D"/>
    <w:rsid w:val="00175416"/>
    <w:rsid w:val="001B2CD8"/>
    <w:rsid w:val="001C0CC6"/>
    <w:rsid w:val="001C7046"/>
    <w:rsid w:val="001D0BC1"/>
    <w:rsid w:val="001E5B74"/>
    <w:rsid w:val="001F2F82"/>
    <w:rsid w:val="00200801"/>
    <w:rsid w:val="00201381"/>
    <w:rsid w:val="00211EC5"/>
    <w:rsid w:val="0022598E"/>
    <w:rsid w:val="002340E7"/>
    <w:rsid w:val="002561EE"/>
    <w:rsid w:val="002608E2"/>
    <w:rsid w:val="00281CEE"/>
    <w:rsid w:val="002877E2"/>
    <w:rsid w:val="002C1368"/>
    <w:rsid w:val="002D4232"/>
    <w:rsid w:val="002F3451"/>
    <w:rsid w:val="00314987"/>
    <w:rsid w:val="00317642"/>
    <w:rsid w:val="00353926"/>
    <w:rsid w:val="0035490C"/>
    <w:rsid w:val="00355CE9"/>
    <w:rsid w:val="00363E9C"/>
    <w:rsid w:val="0037422E"/>
    <w:rsid w:val="003A5218"/>
    <w:rsid w:val="003C3318"/>
    <w:rsid w:val="003C332D"/>
    <w:rsid w:val="003F402A"/>
    <w:rsid w:val="00411AAF"/>
    <w:rsid w:val="00431EF9"/>
    <w:rsid w:val="00436EE1"/>
    <w:rsid w:val="004457B4"/>
    <w:rsid w:val="00452D89"/>
    <w:rsid w:val="00483BBE"/>
    <w:rsid w:val="0049015F"/>
    <w:rsid w:val="004A333E"/>
    <w:rsid w:val="004A5C8A"/>
    <w:rsid w:val="004A79FF"/>
    <w:rsid w:val="004B260D"/>
    <w:rsid w:val="004C0F6D"/>
    <w:rsid w:val="004D2D7E"/>
    <w:rsid w:val="004F06EF"/>
    <w:rsid w:val="004F2475"/>
    <w:rsid w:val="00507B85"/>
    <w:rsid w:val="00524B46"/>
    <w:rsid w:val="00535E8A"/>
    <w:rsid w:val="00561E26"/>
    <w:rsid w:val="005818D2"/>
    <w:rsid w:val="00587EC5"/>
    <w:rsid w:val="005C2C3D"/>
    <w:rsid w:val="005F250A"/>
    <w:rsid w:val="005F746E"/>
    <w:rsid w:val="0060573D"/>
    <w:rsid w:val="0061296E"/>
    <w:rsid w:val="0062604A"/>
    <w:rsid w:val="006313CA"/>
    <w:rsid w:val="00637B6E"/>
    <w:rsid w:val="00651716"/>
    <w:rsid w:val="00670CD6"/>
    <w:rsid w:val="006A7F53"/>
    <w:rsid w:val="006B41B7"/>
    <w:rsid w:val="006B5038"/>
    <w:rsid w:val="006C01F5"/>
    <w:rsid w:val="006C107A"/>
    <w:rsid w:val="006E4605"/>
    <w:rsid w:val="006E49D0"/>
    <w:rsid w:val="00706A81"/>
    <w:rsid w:val="00760C83"/>
    <w:rsid w:val="007637E2"/>
    <w:rsid w:val="00795F70"/>
    <w:rsid w:val="00804EEC"/>
    <w:rsid w:val="00845962"/>
    <w:rsid w:val="00850B84"/>
    <w:rsid w:val="00882A2E"/>
    <w:rsid w:val="008A0117"/>
    <w:rsid w:val="008A38D5"/>
    <w:rsid w:val="008C1CD8"/>
    <w:rsid w:val="008C66B5"/>
    <w:rsid w:val="008C7312"/>
    <w:rsid w:val="009059A2"/>
    <w:rsid w:val="00905BAB"/>
    <w:rsid w:val="009123A3"/>
    <w:rsid w:val="00922AF7"/>
    <w:rsid w:val="00953B47"/>
    <w:rsid w:val="00965AC9"/>
    <w:rsid w:val="009A6FA3"/>
    <w:rsid w:val="009B1B1C"/>
    <w:rsid w:val="009F4512"/>
    <w:rsid w:val="009F4D23"/>
    <w:rsid w:val="009F56C4"/>
    <w:rsid w:val="00A02EDE"/>
    <w:rsid w:val="00A4567A"/>
    <w:rsid w:val="00A50B51"/>
    <w:rsid w:val="00A53435"/>
    <w:rsid w:val="00A55563"/>
    <w:rsid w:val="00AA35E7"/>
    <w:rsid w:val="00AC321C"/>
    <w:rsid w:val="00AE12E0"/>
    <w:rsid w:val="00AF4374"/>
    <w:rsid w:val="00B06B34"/>
    <w:rsid w:val="00B3311E"/>
    <w:rsid w:val="00B4013B"/>
    <w:rsid w:val="00B40916"/>
    <w:rsid w:val="00B42329"/>
    <w:rsid w:val="00B46774"/>
    <w:rsid w:val="00B92F60"/>
    <w:rsid w:val="00BA6A2C"/>
    <w:rsid w:val="00BC2902"/>
    <w:rsid w:val="00BD10EF"/>
    <w:rsid w:val="00BF03FE"/>
    <w:rsid w:val="00BF76E7"/>
    <w:rsid w:val="00C02DF3"/>
    <w:rsid w:val="00C222B7"/>
    <w:rsid w:val="00C33811"/>
    <w:rsid w:val="00C40D67"/>
    <w:rsid w:val="00C55FCA"/>
    <w:rsid w:val="00C607CA"/>
    <w:rsid w:val="00C76E2A"/>
    <w:rsid w:val="00CA502E"/>
    <w:rsid w:val="00CC5D20"/>
    <w:rsid w:val="00CE21E5"/>
    <w:rsid w:val="00CE66E0"/>
    <w:rsid w:val="00CE7007"/>
    <w:rsid w:val="00CF2B7B"/>
    <w:rsid w:val="00CF747B"/>
    <w:rsid w:val="00D0496C"/>
    <w:rsid w:val="00D33D13"/>
    <w:rsid w:val="00D447B6"/>
    <w:rsid w:val="00D4546F"/>
    <w:rsid w:val="00D465FA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E06751"/>
    <w:rsid w:val="00E223EF"/>
    <w:rsid w:val="00E3712F"/>
    <w:rsid w:val="00E506D8"/>
    <w:rsid w:val="00EC6384"/>
    <w:rsid w:val="00ED20FE"/>
    <w:rsid w:val="00ED44D3"/>
    <w:rsid w:val="00EF0AE5"/>
    <w:rsid w:val="00EF2559"/>
    <w:rsid w:val="00F23760"/>
    <w:rsid w:val="00F26898"/>
    <w:rsid w:val="00F41D3D"/>
    <w:rsid w:val="00F71247"/>
    <w:rsid w:val="00F74795"/>
    <w:rsid w:val="00F775DE"/>
    <w:rsid w:val="00F81D37"/>
    <w:rsid w:val="00FA4E2B"/>
    <w:rsid w:val="00FB076A"/>
    <w:rsid w:val="00FB088B"/>
    <w:rsid w:val="00FB4DC6"/>
    <w:rsid w:val="00FB6333"/>
    <w:rsid w:val="00FC1041"/>
    <w:rsid w:val="00FF71B5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2895"/>
  <w15:docId w15:val="{2268B80A-ED51-46D6-822E-448B4D0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582CB-DE83-4D11-BD95-1AED08E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587</Words>
  <Characters>3347</Characters>
  <Application>Microsoft Office Word</Application>
  <DocSecurity>0</DocSecurity>
  <Lines>27</Lines>
  <Paragraphs>7</Paragraphs>
  <ScaleCrop>false</ScaleCrop>
  <Company>seu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TL</cp:lastModifiedBy>
  <cp:revision>3</cp:revision>
  <cp:lastPrinted>2020-12-07T15:00:00Z</cp:lastPrinted>
  <dcterms:created xsi:type="dcterms:W3CDTF">2020-12-09T01:46:00Z</dcterms:created>
  <dcterms:modified xsi:type="dcterms:W3CDTF">2020-12-09T02:01:00Z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