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7ECE" w14:textId="77777777" w:rsidR="00E52345" w:rsidRDefault="00E52345" w:rsidP="00E52345">
      <w:pPr>
        <w:widowControl/>
        <w:shd w:val="clear" w:color="auto" w:fill="FFFFFF"/>
        <w:spacing w:after="210"/>
        <w:jc w:val="center"/>
        <w:outlineLvl w:val="1"/>
        <w:rPr>
          <w:rFonts w:ascii="黑体" w:eastAsia="黑体" w:hAnsi="黑体" w:cs="Times New Roman"/>
          <w:b/>
          <w:bCs/>
          <w:color w:val="333333"/>
          <w:spacing w:val="8"/>
          <w:kern w:val="0"/>
          <w:sz w:val="32"/>
          <w:szCs w:val="32"/>
        </w:rPr>
      </w:pPr>
      <w:r w:rsidRPr="00E52345">
        <w:rPr>
          <w:rFonts w:ascii="黑体" w:eastAsia="黑体" w:hAnsi="黑体" w:cs="Times New Roman"/>
          <w:b/>
          <w:bCs/>
          <w:color w:val="333333"/>
          <w:spacing w:val="8"/>
          <w:kern w:val="0"/>
          <w:sz w:val="32"/>
          <w:szCs w:val="32"/>
        </w:rPr>
        <w:t>中山大</w:t>
      </w:r>
      <w:bookmarkStart w:id="0" w:name="_GoBack"/>
      <w:bookmarkEnd w:id="0"/>
      <w:r w:rsidRPr="00E52345">
        <w:rPr>
          <w:rFonts w:ascii="黑体" w:eastAsia="黑体" w:hAnsi="黑体" w:cs="Times New Roman"/>
          <w:b/>
          <w:bCs/>
          <w:color w:val="333333"/>
          <w:spacing w:val="8"/>
          <w:kern w:val="0"/>
          <w:sz w:val="32"/>
          <w:szCs w:val="32"/>
        </w:rPr>
        <w:t>学教务部公共实验教学中心（深圳）</w:t>
      </w:r>
    </w:p>
    <w:p w14:paraId="1C8C5EF3" w14:textId="211BB09F" w:rsidR="00E52345" w:rsidRPr="00E52345" w:rsidRDefault="00E52345" w:rsidP="00E52345">
      <w:pPr>
        <w:widowControl/>
        <w:shd w:val="clear" w:color="auto" w:fill="FFFFFF"/>
        <w:spacing w:after="210"/>
        <w:jc w:val="center"/>
        <w:outlineLvl w:val="1"/>
        <w:rPr>
          <w:rFonts w:ascii="黑体" w:eastAsia="黑体" w:hAnsi="黑体" w:cs="Times New Roman"/>
          <w:b/>
          <w:bCs/>
          <w:color w:val="333333"/>
          <w:spacing w:val="8"/>
          <w:kern w:val="0"/>
          <w:sz w:val="32"/>
          <w:szCs w:val="32"/>
        </w:rPr>
      </w:pPr>
      <w:r w:rsidRPr="00E52345">
        <w:rPr>
          <w:rFonts w:ascii="黑体" w:eastAsia="黑体" w:hAnsi="黑体" w:cs="Times New Roman"/>
          <w:b/>
          <w:bCs/>
          <w:color w:val="333333"/>
          <w:spacing w:val="8"/>
          <w:kern w:val="0"/>
          <w:sz w:val="32"/>
          <w:szCs w:val="32"/>
        </w:rPr>
        <w:t>公开招聘专业技术人员</w:t>
      </w:r>
    </w:p>
    <w:p w14:paraId="5687A258" w14:textId="6F492D21" w:rsidR="00880DC6" w:rsidRPr="00E52345" w:rsidRDefault="00E52345" w:rsidP="00E5234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中山大学教务部</w:t>
      </w:r>
    </w:p>
    <w:p w14:paraId="0F755F20" w14:textId="77777777" w:rsidR="00E52345" w:rsidRDefault="00E52345" w:rsidP="00E52345">
      <w:pPr>
        <w:pStyle w:val="a5"/>
        <w:shd w:val="clear" w:color="auto" w:fill="FFFFFF"/>
        <w:spacing w:before="0" w:beforeAutospacing="0" w:after="0" w:afterAutospacing="0" w:line="378" w:lineRule="atLeast"/>
        <w:jc w:val="both"/>
        <w:rPr>
          <w:rFonts w:ascii="Times New Roman" w:hAnsi="Times New Roman" w:cs="Times New Roman"/>
          <w:color w:val="333333"/>
          <w:spacing w:val="21"/>
          <w:sz w:val="28"/>
          <w:szCs w:val="28"/>
        </w:rPr>
      </w:pPr>
    </w:p>
    <w:p w14:paraId="501E517F" w14:textId="65552B92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ind w:firstLineChars="200" w:firstLine="564"/>
        <w:contextualSpacing/>
        <w:jc w:val="both"/>
        <w:rPr>
          <w:rFonts w:ascii="Times New Roman" w:hAnsi="Times New Roman" w:cs="Times New Roman"/>
          <w:color w:val="000000" w:themeColor="text1"/>
          <w:spacing w:val="21"/>
        </w:rPr>
      </w:pPr>
      <w:r w:rsidRPr="00D124BB">
        <w:rPr>
          <w:rFonts w:ascii="Times New Roman" w:hAnsi="Times New Roman" w:cs="Times New Roman"/>
          <w:color w:val="000000" w:themeColor="text1"/>
          <w:spacing w:val="21"/>
        </w:rPr>
        <w:t>中山大学由孙中山先生创办，有着一百多年办学传统。作为教育部直属高校，通过部省共建，中山大学已经成为一所国内一流、国际知名的现代综合性大学，现由广州校区、珠海校区、深圳校区三个校区、五个校园及十家附属医院组成。中山大学正在向世界一流大学迈进，努力成为全球学术重镇。</w:t>
      </w:r>
    </w:p>
    <w:p w14:paraId="6B236ED7" w14:textId="24CF155C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21"/>
        </w:rPr>
      </w:pPr>
      <w:r w:rsidRPr="00D124BB">
        <w:rPr>
          <w:rFonts w:ascii="Times New Roman" w:hAnsi="Times New Roman" w:cs="Times New Roman"/>
          <w:color w:val="000000" w:themeColor="text1"/>
          <w:spacing w:val="21"/>
        </w:rPr>
        <w:t>     </w:t>
      </w:r>
      <w:r w:rsidRPr="00D124BB">
        <w:rPr>
          <w:rFonts w:ascii="Times New Roman" w:hAnsi="Times New Roman" w:cs="Times New Roman"/>
          <w:color w:val="000000" w:themeColor="text1"/>
          <w:spacing w:val="21"/>
        </w:rPr>
        <w:t>中山大学具有人文社科和理</w:t>
      </w:r>
      <w:proofErr w:type="gramStart"/>
      <w:r w:rsidRPr="00D124BB">
        <w:rPr>
          <w:rFonts w:ascii="Times New Roman" w:hAnsi="Times New Roman" w:cs="Times New Roman"/>
          <w:color w:val="000000" w:themeColor="text1"/>
          <w:spacing w:val="21"/>
        </w:rPr>
        <w:t>医</w:t>
      </w:r>
      <w:proofErr w:type="gramEnd"/>
      <w:r w:rsidRPr="00D124BB">
        <w:rPr>
          <w:rFonts w:ascii="Times New Roman" w:hAnsi="Times New Roman" w:cs="Times New Roman"/>
          <w:color w:val="000000" w:themeColor="text1"/>
          <w:spacing w:val="21"/>
        </w:rPr>
        <w:t>工多学科厚实基础，不断追求学术创新，以国际视野开放办学，现已形成了</w:t>
      </w:r>
      <w:r w:rsidRPr="00D124BB">
        <w:rPr>
          <w:rFonts w:cs="Times New Roman"/>
          <w:color w:val="000000" w:themeColor="text1"/>
          <w:spacing w:val="21"/>
        </w:rPr>
        <w:t>“综合性、创新性、开放性”的特色。学校坚持中国特色社会主义办学方向，坚持立德树人根本，以“德才兼备、领袖气质、家国情怀”为人才培养目标；以“面向学术前沿、面向国家重大战略需求、面向国家和区域经济社会发展”为基本导向；树立了“三校区五校园”错位发展、合力支撑的发展思路。学校正在努力推进由外延式发展向内涵式发展转变，由常规发展向主动发展转变，由文理</w:t>
      </w:r>
      <w:proofErr w:type="gramStart"/>
      <w:r w:rsidRPr="00D124BB">
        <w:rPr>
          <w:rFonts w:cs="Times New Roman"/>
          <w:color w:val="000000" w:themeColor="text1"/>
          <w:spacing w:val="21"/>
        </w:rPr>
        <w:t>医</w:t>
      </w:r>
      <w:proofErr w:type="gramEnd"/>
      <w:r w:rsidRPr="00D124BB">
        <w:rPr>
          <w:rFonts w:cs="Times New Roman"/>
          <w:color w:val="000000" w:themeColor="text1"/>
          <w:spacing w:val="21"/>
        </w:rPr>
        <w:t>优势向文理</w:t>
      </w:r>
      <w:proofErr w:type="gramStart"/>
      <w:r w:rsidRPr="00D124BB">
        <w:rPr>
          <w:rFonts w:cs="Times New Roman"/>
          <w:color w:val="000000" w:themeColor="text1"/>
          <w:spacing w:val="21"/>
        </w:rPr>
        <w:t>医</w:t>
      </w:r>
      <w:proofErr w:type="gramEnd"/>
      <w:r w:rsidRPr="00D124BB">
        <w:rPr>
          <w:rFonts w:cs="Times New Roman"/>
          <w:color w:val="000000" w:themeColor="text1"/>
          <w:spacing w:val="21"/>
        </w:rPr>
        <w:t>工农艺各具特色、融合发展转变。现在，中山大学正站在新的起点上，为建设成为“国内高校第一方阵、世界一流大学行列”的中</w:t>
      </w:r>
      <w:r w:rsidRPr="00D124BB">
        <w:rPr>
          <w:rFonts w:ascii="Times New Roman" w:hAnsi="Times New Roman" w:cs="Times New Roman"/>
          <w:color w:val="000000" w:themeColor="text1"/>
          <w:spacing w:val="21"/>
        </w:rPr>
        <w:t>国特色社会主义一流大学而努力奋斗！</w:t>
      </w:r>
    </w:p>
    <w:p w14:paraId="6A28F575" w14:textId="5A7C5A73" w:rsidR="00E52345" w:rsidRPr="00E52345" w:rsidRDefault="00E52345" w:rsidP="00E52345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52345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 wp14:anchorId="6FA6D2DA" wp14:editId="12F99B3B">
            <wp:extent cx="4705200" cy="2638800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大图片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200" cy="2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1DEA" w14:textId="7CB7813E" w:rsidR="00E52345" w:rsidRPr="00D124BB" w:rsidRDefault="00E52345" w:rsidP="001E5D95">
      <w:pPr>
        <w:spacing w:line="312" w:lineRule="auto"/>
        <w:ind w:firstLineChars="200" w:firstLine="564"/>
        <w:contextualSpacing/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</w:pPr>
      <w:r w:rsidRPr="00D124BB"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  <w:lastRenderedPageBreak/>
        <w:t>深圳校区是中山大学主体办学的三校区之一，成立于</w:t>
      </w:r>
      <w:r w:rsidRPr="00D124BB"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  <w:t>2015</w:t>
      </w:r>
      <w:r w:rsidRPr="00D124BB"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  <w:t>年，位于粤港澳大湾区核心位置深圳市光明区。校区现有医学院、公共卫生学院（深圳）、药学院（深圳）、材料学院、生物医学工程学院、电子与通信工程学院、智能工程学院、航空航天学院、农学院和生态学院</w:t>
      </w:r>
      <w:r w:rsidRPr="00D124BB"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  <w:t>10</w:t>
      </w:r>
      <w:r w:rsidRPr="00D124BB"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  <w:t>个学院，利用中山大学原有相关优势学科的强大基础，着力打造医科和新型工科融合发展的学科体系。未来，深圳校区将建成具有中国特色、传承中山大学办学传统、具有世界一流水平的大学校区，使之成为支撑引领深圳经济社会发展、辐射粤港澳大湾区及亚太地区的高层次创新人才重要培养基地。</w:t>
      </w:r>
    </w:p>
    <w:p w14:paraId="7B9AD352" w14:textId="0D1035C9" w:rsidR="00E52345" w:rsidRPr="00E52345" w:rsidRDefault="00E52345" w:rsidP="00E52345">
      <w:pPr>
        <w:jc w:val="center"/>
        <w:rPr>
          <w:rFonts w:ascii="Times New Roman" w:eastAsia="宋体" w:hAnsi="Times New Roman" w:cs="Times New Roman"/>
          <w:color w:val="333333"/>
          <w:spacing w:val="21"/>
          <w:sz w:val="28"/>
          <w:szCs w:val="28"/>
          <w:shd w:val="clear" w:color="auto" w:fill="FFFFFF"/>
        </w:rPr>
      </w:pPr>
      <w:r w:rsidRPr="00E52345">
        <w:rPr>
          <w:rFonts w:ascii="Times New Roman" w:eastAsia="宋体" w:hAnsi="Times New Roman" w:cs="Times New Roman"/>
          <w:noProof/>
          <w:color w:val="333333"/>
          <w:spacing w:val="21"/>
          <w:sz w:val="28"/>
          <w:szCs w:val="28"/>
          <w:shd w:val="clear" w:color="auto" w:fill="FFFFFF"/>
        </w:rPr>
        <w:drawing>
          <wp:inline distT="0" distB="0" distL="0" distR="0" wp14:anchorId="41EC2794" wp14:editId="75A9C945">
            <wp:extent cx="5274310" cy="28517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中大图片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099D" w14:textId="77777777" w:rsidR="00E52345" w:rsidRDefault="00E52345">
      <w:pPr>
        <w:rPr>
          <w:rStyle w:val="a6"/>
          <w:rFonts w:ascii="Times New Roman" w:eastAsia="宋体" w:hAnsi="Times New Roman" w:cs="Times New Roman"/>
          <w:color w:val="090808"/>
          <w:spacing w:val="8"/>
          <w:sz w:val="28"/>
          <w:szCs w:val="28"/>
        </w:rPr>
      </w:pPr>
    </w:p>
    <w:p w14:paraId="792ACDA3" w14:textId="7B4F6914" w:rsidR="00E52345" w:rsidRPr="00E52345" w:rsidRDefault="00E52345">
      <w:pPr>
        <w:rPr>
          <w:rFonts w:ascii="黑体" w:eastAsia="黑体" w:hAnsi="黑体" w:cs="Times New Roman"/>
          <w:color w:val="333333"/>
          <w:spacing w:val="21"/>
          <w:sz w:val="28"/>
          <w:szCs w:val="28"/>
          <w:shd w:val="clear" w:color="auto" w:fill="FFFFFF"/>
        </w:rPr>
      </w:pPr>
      <w:r w:rsidRPr="00E52345"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t>Part 1</w:t>
      </w:r>
      <w:r w:rsidRPr="00D124BB">
        <w:rPr>
          <w:rStyle w:val="a6"/>
          <w:rFonts w:ascii="宋体" w:eastAsia="宋体" w:hAnsi="宋体" w:cs="Times New Roman"/>
          <w:color w:val="090808"/>
          <w:spacing w:val="8"/>
          <w:sz w:val="28"/>
          <w:szCs w:val="28"/>
        </w:rPr>
        <w:t xml:space="preserve"> </w:t>
      </w:r>
      <w:r w:rsidRPr="00D124BB">
        <w:rPr>
          <w:rStyle w:val="a6"/>
          <w:rFonts w:ascii="宋体" w:eastAsia="宋体" w:hAnsi="宋体" w:cs="Times New Roman"/>
          <w:color w:val="090808"/>
          <w:spacing w:val="8"/>
          <w:sz w:val="28"/>
          <w:szCs w:val="28"/>
        </w:rPr>
        <w:t>公共实验教学中心（深圳）介绍</w:t>
      </w:r>
    </w:p>
    <w:p w14:paraId="19EA94E6" w14:textId="6BA37090" w:rsidR="00E52345" w:rsidRPr="00D124BB" w:rsidRDefault="00E52345" w:rsidP="001E5D95">
      <w:pPr>
        <w:spacing w:line="312" w:lineRule="auto"/>
        <w:ind w:firstLineChars="200" w:firstLine="540"/>
        <w:contextualSpacing/>
        <w:rPr>
          <w:rFonts w:ascii="Times New Roman" w:eastAsia="宋体" w:hAnsi="Times New Roman" w:cs="Times New Roman"/>
          <w:color w:val="000000" w:themeColor="text1"/>
          <w:spacing w:val="21"/>
          <w:sz w:val="24"/>
          <w:szCs w:val="24"/>
          <w:shd w:val="clear" w:color="auto" w:fill="FFFFFF"/>
        </w:rPr>
      </w:pP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中山大学公共实验教学中心（深圳）是承担深圳校区基础教学实验室建设与管理、技术支撑与教学服务保障等任务的业务单位，隶属教务部。中心建有</w:t>
      </w: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2</w:t>
      </w: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栋公共教学实验楼，下设工程实训、计算机与语音、物理、化学、电子电工</w:t>
      </w: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5</w:t>
      </w: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个实验教学平台，实验教学设施齐全，仪器设备先进，实验环境优美。</w:t>
      </w:r>
    </w:p>
    <w:p w14:paraId="7063B34F" w14:textId="78224556" w:rsidR="00E52345" w:rsidRPr="00D124BB" w:rsidRDefault="00E52345">
      <w:pPr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</w:pPr>
    </w:p>
    <w:p w14:paraId="55CAEC5A" w14:textId="71E1E32C" w:rsidR="00E52345" w:rsidRPr="00D124BB" w:rsidRDefault="00E52345" w:rsidP="00E52345">
      <w:pPr>
        <w:jc w:val="center"/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</w:pPr>
      <w:r w:rsidRPr="00D124BB">
        <w:rPr>
          <w:rFonts w:ascii="Times New Roman" w:eastAsia="宋体" w:hAnsi="Times New Roman" w:cs="Times New Roman"/>
          <w:noProof/>
          <w:color w:val="333333"/>
          <w:spacing w:val="21"/>
          <w:sz w:val="24"/>
          <w:szCs w:val="24"/>
          <w:shd w:val="clear" w:color="auto" w:fill="FFFFFF"/>
        </w:rPr>
        <w:lastRenderedPageBreak/>
        <w:drawing>
          <wp:inline distT="0" distB="0" distL="0" distR="0" wp14:anchorId="01D4FF3B" wp14:editId="5C99EBFE">
            <wp:extent cx="5274310" cy="30619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东区公共教学实验组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2D810" w14:textId="218E5C8C" w:rsidR="00E52345" w:rsidRPr="00D124BB" w:rsidRDefault="00E52345" w:rsidP="00E52345">
      <w:pPr>
        <w:jc w:val="center"/>
        <w:rPr>
          <w:rFonts w:ascii="Times New Roman" w:eastAsia="宋体" w:hAnsi="Times New Roman" w:cs="Times New Roman"/>
          <w:color w:val="000000" w:themeColor="text1"/>
          <w:spacing w:val="21"/>
          <w:sz w:val="24"/>
          <w:szCs w:val="24"/>
          <w:shd w:val="clear" w:color="auto" w:fill="FFFFFF"/>
        </w:rPr>
      </w:pP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东区公共教学实验组团</w:t>
      </w:r>
    </w:p>
    <w:p w14:paraId="02113220" w14:textId="68BC9804" w:rsidR="00E52345" w:rsidRPr="00D124BB" w:rsidRDefault="00E52345">
      <w:pPr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</w:pPr>
    </w:p>
    <w:p w14:paraId="2620B99C" w14:textId="20EB18DA" w:rsidR="00E52345" w:rsidRPr="00D124BB" w:rsidRDefault="00E52345" w:rsidP="00E52345">
      <w:pPr>
        <w:jc w:val="center"/>
        <w:rPr>
          <w:rFonts w:ascii="Times New Roman" w:eastAsia="宋体" w:hAnsi="Times New Roman" w:cs="Times New Roman"/>
          <w:color w:val="333333"/>
          <w:spacing w:val="21"/>
          <w:sz w:val="24"/>
          <w:szCs w:val="24"/>
          <w:shd w:val="clear" w:color="auto" w:fill="FFFFFF"/>
        </w:rPr>
      </w:pPr>
      <w:r w:rsidRPr="00D124BB">
        <w:rPr>
          <w:rFonts w:ascii="Times New Roman" w:eastAsia="宋体" w:hAnsi="Times New Roman" w:cs="Times New Roman"/>
          <w:noProof/>
          <w:color w:val="333333"/>
          <w:spacing w:val="21"/>
          <w:sz w:val="24"/>
          <w:szCs w:val="24"/>
          <w:shd w:val="clear" w:color="auto" w:fill="FFFFFF"/>
        </w:rPr>
        <w:drawing>
          <wp:inline distT="0" distB="0" distL="0" distR="0" wp14:anchorId="76251CE3" wp14:editId="60A742A3">
            <wp:extent cx="5274310" cy="33064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西区公共教学实验组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591A" w14:textId="733556BE" w:rsidR="00E52345" w:rsidRPr="00D124BB" w:rsidRDefault="00E52345" w:rsidP="00E52345">
      <w:pPr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西区公共教学实验组团</w:t>
      </w:r>
    </w:p>
    <w:p w14:paraId="5AF06822" w14:textId="53D7CE0C" w:rsidR="00E52345" w:rsidRPr="00D124BB" w:rsidRDefault="00E52345">
      <w:pPr>
        <w:rPr>
          <w:rFonts w:ascii="Times New Roman" w:eastAsia="宋体" w:hAnsi="Times New Roman" w:cs="Times New Roman"/>
          <w:sz w:val="24"/>
          <w:szCs w:val="24"/>
        </w:rPr>
      </w:pPr>
    </w:p>
    <w:p w14:paraId="19087934" w14:textId="5D87CD6B" w:rsidR="00E52345" w:rsidRPr="00D124BB" w:rsidRDefault="00E52345" w:rsidP="00E52345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124BB">
        <w:rPr>
          <w:rFonts w:ascii="Times New Roman" w:eastAsia="宋体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E060A8" wp14:editId="4BE3E389">
            <wp:extent cx="5080000" cy="28575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公共教学实验室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79B88" w14:textId="0C48C4C6" w:rsidR="00E52345" w:rsidRPr="00D124BB" w:rsidRDefault="00E52345" w:rsidP="00E52345">
      <w:pPr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公共教学实验室</w:t>
      </w:r>
    </w:p>
    <w:p w14:paraId="12029639" w14:textId="0849C554" w:rsidR="00E52345" w:rsidRPr="00D124BB" w:rsidRDefault="00E52345">
      <w:pPr>
        <w:rPr>
          <w:rFonts w:ascii="Times New Roman" w:eastAsia="宋体" w:hAnsi="Times New Roman" w:cs="Times New Roman"/>
          <w:sz w:val="24"/>
          <w:szCs w:val="24"/>
        </w:rPr>
      </w:pPr>
    </w:p>
    <w:p w14:paraId="1123D8F9" w14:textId="6B190525" w:rsidR="00E52345" w:rsidRPr="00D124BB" w:rsidRDefault="00E52345" w:rsidP="00E52345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D124BB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9E73BD3" wp14:editId="07B928FE">
            <wp:extent cx="5274310" cy="29692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计算机实验室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DD941" w14:textId="574BFF61" w:rsidR="00E52345" w:rsidRPr="00D124BB" w:rsidRDefault="00E52345" w:rsidP="00E52345">
      <w:pPr>
        <w:jc w:val="center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124BB">
        <w:rPr>
          <w:rFonts w:ascii="Times New Roman" w:eastAsia="宋体" w:hAnsi="Times New Roman" w:cs="Times New Roman"/>
          <w:color w:val="000000" w:themeColor="text1"/>
          <w:spacing w:val="15"/>
          <w:sz w:val="24"/>
          <w:szCs w:val="24"/>
          <w:shd w:val="clear" w:color="auto" w:fill="FFFFFF"/>
        </w:rPr>
        <w:t>计算机实验室</w:t>
      </w:r>
    </w:p>
    <w:p w14:paraId="2F3C2C4B" w14:textId="77777777" w:rsidR="00E52345" w:rsidRPr="00D124BB" w:rsidRDefault="00E52345">
      <w:pPr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14:paraId="2C8BC8B6" w14:textId="3F9AB295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> 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 xml:space="preserve">   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公共实验教学中心（深圳）设有多个创新讨论室，所有教学设施均对学生开放。其中，工程实训平台配置了车床、铣床、</w:t>
      </w:r>
      <w:proofErr w:type="gramStart"/>
      <w:r w:rsidRPr="00D124BB">
        <w:rPr>
          <w:rFonts w:ascii="Times New Roman" w:hAnsi="Times New Roman" w:cs="Times New Roman"/>
          <w:color w:val="000000" w:themeColor="text1"/>
          <w:spacing w:val="15"/>
        </w:rPr>
        <w:t>五轴联动</w:t>
      </w:r>
      <w:proofErr w:type="gramEnd"/>
      <w:r w:rsidRPr="00D124BB">
        <w:rPr>
          <w:rFonts w:ascii="Times New Roman" w:hAnsi="Times New Roman" w:cs="Times New Roman"/>
          <w:color w:val="000000" w:themeColor="text1"/>
          <w:spacing w:val="15"/>
        </w:rPr>
        <w:t>加工中心、机器人激光焊机、激光雕刻机、模块化机器人、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3D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打印机、旋翼无人机等多种工业设备，将为各专业学生实操技能训练、工程素养培育、参加各类设计竞赛、开展创新创业提供良好的条件保障和服务指导。</w:t>
      </w:r>
    </w:p>
    <w:p w14:paraId="4FF528A0" w14:textId="6D426F10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333333"/>
          <w:spacing w:val="15"/>
        </w:rPr>
      </w:pPr>
      <w:r w:rsidRPr="00D124BB">
        <w:rPr>
          <w:rFonts w:ascii="Times New Roman" w:hAnsi="Times New Roman" w:cs="Times New Roman"/>
          <w:color w:val="333333"/>
          <w:spacing w:val="15"/>
        </w:rPr>
        <w:lastRenderedPageBreak/>
        <w:t>     </w:t>
      </w:r>
      <w:r w:rsidRPr="00D124BB">
        <w:rPr>
          <w:rFonts w:ascii="Times New Roman" w:hAnsi="Times New Roman" w:cs="Times New Roman"/>
          <w:color w:val="333333"/>
          <w:spacing w:val="15"/>
        </w:rPr>
        <w:t>因事业发展需要，</w:t>
      </w:r>
      <w:r w:rsidRPr="00D124BB">
        <w:rPr>
          <w:rStyle w:val="a6"/>
          <w:rFonts w:ascii="Times New Roman" w:hAnsi="Times New Roman" w:cs="Times New Roman"/>
          <w:color w:val="140AD2"/>
          <w:spacing w:val="15"/>
        </w:rPr>
        <w:t>公共实验教学中心（深圳）面向社会公开招聘实验技术人员若干名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。热忱欢迎有志于从事高校实验教育工作的优秀人才加盟，共同为深圳校区建设和发展贡献力量。</w:t>
      </w:r>
    </w:p>
    <w:p w14:paraId="195D385A" w14:textId="6566441B" w:rsidR="00E52345" w:rsidRPr="00E52345" w:rsidRDefault="00E52345" w:rsidP="001E5D95">
      <w:pPr>
        <w:spacing w:line="312" w:lineRule="auto"/>
        <w:contextualSpacing/>
        <w:rPr>
          <w:rFonts w:ascii="Times New Roman" w:eastAsia="宋体" w:hAnsi="Times New Roman" w:cs="Times New Roman"/>
          <w:sz w:val="28"/>
          <w:szCs w:val="28"/>
        </w:rPr>
      </w:pPr>
    </w:p>
    <w:p w14:paraId="1F4FA39E" w14:textId="4106BC44" w:rsidR="00E52345" w:rsidRPr="00E52345" w:rsidRDefault="00E52345" w:rsidP="001E5D95">
      <w:pPr>
        <w:spacing w:line="312" w:lineRule="auto"/>
        <w:contextualSpacing/>
        <w:rPr>
          <w:rFonts w:ascii="黑体" w:eastAsia="黑体" w:hAnsi="黑体" w:cs="Times New Roman"/>
          <w:sz w:val="28"/>
          <w:szCs w:val="28"/>
        </w:rPr>
      </w:pPr>
      <w:r w:rsidRPr="00E52345"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t xml:space="preserve">Part </w:t>
      </w:r>
      <w:r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t xml:space="preserve">2 </w:t>
      </w:r>
      <w:r w:rsidRPr="00D124BB">
        <w:rPr>
          <w:rStyle w:val="a6"/>
          <w:rFonts w:ascii="宋体" w:eastAsia="宋体" w:hAnsi="宋体" w:cs="Times New Roman"/>
          <w:color w:val="090808"/>
          <w:spacing w:val="8"/>
          <w:sz w:val="28"/>
          <w:szCs w:val="28"/>
          <w:shd w:val="clear" w:color="auto" w:fill="FFFFFF"/>
        </w:rPr>
        <w:t>招聘信息</w:t>
      </w:r>
    </w:p>
    <w:p w14:paraId="60C385FE" w14:textId="5AC3C7D4" w:rsidR="00E52345" w:rsidRPr="00E52345" w:rsidRDefault="00E52345" w:rsidP="001E5D95">
      <w:pPr>
        <w:widowControl/>
        <w:spacing w:line="312" w:lineRule="auto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1</w:t>
      </w:r>
      <w:r w:rsidRPr="00D124BB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 xml:space="preserve">. 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招聘岗位</w:t>
      </w:r>
    </w:p>
    <w:p w14:paraId="47F84E98" w14:textId="4702A0B0" w:rsidR="00E52345" w:rsidRPr="00E52345" w:rsidRDefault="00E52345" w:rsidP="001E5D95">
      <w:pPr>
        <w:widowControl/>
        <w:spacing w:line="312" w:lineRule="auto"/>
        <w:ind w:firstLineChars="150" w:firstLine="405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实验教学辅助岗</w:t>
      </w:r>
      <w:r w:rsidR="001E5D95">
        <w:rPr>
          <w:rFonts w:ascii="Times New Roman" w:eastAsia="宋体" w:hAnsi="Times New Roman" w:cs="Times New Roman" w:hint="eastAsia"/>
          <w:color w:val="000000" w:themeColor="text1"/>
          <w:spacing w:val="15"/>
          <w:kern w:val="0"/>
          <w:sz w:val="24"/>
          <w:szCs w:val="24"/>
        </w:rPr>
        <w:t>。</w:t>
      </w:r>
    </w:p>
    <w:p w14:paraId="273FF850" w14:textId="41D31B1C" w:rsidR="00E52345" w:rsidRPr="00E52345" w:rsidRDefault="00E52345" w:rsidP="001E5D95">
      <w:pPr>
        <w:widowControl/>
        <w:spacing w:line="312" w:lineRule="auto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2</w:t>
      </w:r>
      <w:r w:rsidRPr="00D124BB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 xml:space="preserve">. 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招聘要求</w:t>
      </w:r>
    </w:p>
    <w:p w14:paraId="5C25EE87" w14:textId="77777777" w:rsidR="00E52345" w:rsidRPr="00E52345" w:rsidRDefault="00E52345" w:rsidP="001E5D95">
      <w:pPr>
        <w:widowControl/>
        <w:spacing w:line="312" w:lineRule="auto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 xml:space="preserve">(1) 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具备良好的思想品德，遵守国家法律、法规和学校的各项规章制度；热爱实验室工作，恪守职业道德，工作责任心强，作风正派。</w:t>
      </w:r>
    </w:p>
    <w:p w14:paraId="363C863D" w14:textId="77777777" w:rsidR="00E52345" w:rsidRPr="00E52345" w:rsidRDefault="00E52345" w:rsidP="001E5D95">
      <w:pPr>
        <w:widowControl/>
        <w:spacing w:line="312" w:lineRule="auto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 xml:space="preserve">(2) 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具有强烈的事业心和责任感，有开拓创新和奉献精神；具有履行岗位职责所需的专业知识和技能方法，工作踏实、耐心细致，有较强实践能力；善于沟通与协调，爱护学生，关心集体，有良好的团队合作精神和服务师生的意识。</w:t>
      </w:r>
    </w:p>
    <w:p w14:paraId="4AF699CB" w14:textId="77777777" w:rsidR="00E52345" w:rsidRPr="00E52345" w:rsidRDefault="00E52345" w:rsidP="001E5D95">
      <w:pPr>
        <w:widowControl/>
        <w:spacing w:line="312" w:lineRule="auto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 xml:space="preserve">(3) 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具有物理、电子、化学、计算机、机械工程、机械设计制造及其自动化等相关专业教育背景。</w:t>
      </w:r>
    </w:p>
    <w:p w14:paraId="7176CD18" w14:textId="77777777" w:rsidR="00E52345" w:rsidRPr="00E52345" w:rsidRDefault="00E52345" w:rsidP="001E5D95">
      <w:pPr>
        <w:widowControl/>
        <w:spacing w:line="312" w:lineRule="auto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 xml:space="preserve">(4) 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具有国内外高校或研究机构硕士及以上学位，硕士年龄不超过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35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周岁，博士年龄不超过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40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周岁，特别优秀者可适当放宽年龄限制。</w:t>
      </w:r>
    </w:p>
    <w:p w14:paraId="75A71571" w14:textId="77777777" w:rsidR="00E52345" w:rsidRPr="00E52345" w:rsidRDefault="00E52345" w:rsidP="001E5D95">
      <w:pPr>
        <w:widowControl/>
        <w:spacing w:line="312" w:lineRule="auto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 xml:space="preserve">(5) </w:t>
      </w:r>
      <w:r w:rsidRPr="00E52345"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  <w:t>身体健康，具有相关工作经验者优先考虑。</w:t>
      </w:r>
    </w:p>
    <w:p w14:paraId="2B0C0A4A" w14:textId="07F38A55" w:rsidR="00E52345" w:rsidRPr="00E52345" w:rsidRDefault="00E52345" w:rsidP="001E5D95">
      <w:pPr>
        <w:spacing w:line="312" w:lineRule="auto"/>
        <w:contextualSpacing/>
        <w:rPr>
          <w:rFonts w:ascii="Times New Roman" w:eastAsia="宋体" w:hAnsi="Times New Roman" w:cs="Times New Roman"/>
          <w:sz w:val="28"/>
          <w:szCs w:val="28"/>
        </w:rPr>
      </w:pPr>
    </w:p>
    <w:p w14:paraId="250EA35E" w14:textId="0B7D7757" w:rsidR="00E52345" w:rsidRPr="00E52345" w:rsidRDefault="00E52345" w:rsidP="001E5D95">
      <w:pPr>
        <w:spacing w:line="312" w:lineRule="auto"/>
        <w:contextualSpacing/>
        <w:rPr>
          <w:rFonts w:ascii="黑体" w:eastAsia="黑体" w:hAnsi="黑体" w:cs="Times New Roman"/>
          <w:sz w:val="28"/>
          <w:szCs w:val="28"/>
        </w:rPr>
      </w:pPr>
      <w:r w:rsidRPr="00E52345"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t xml:space="preserve">Part </w:t>
      </w:r>
      <w:r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t xml:space="preserve">3 </w:t>
      </w:r>
      <w:r w:rsidRPr="00D124BB">
        <w:rPr>
          <w:rStyle w:val="a6"/>
          <w:rFonts w:ascii="宋体" w:eastAsia="宋体" w:hAnsi="宋体" w:cs="Times New Roman"/>
          <w:color w:val="090808"/>
          <w:spacing w:val="8"/>
          <w:sz w:val="28"/>
          <w:szCs w:val="28"/>
          <w:shd w:val="clear" w:color="auto" w:fill="FFFFFF"/>
        </w:rPr>
        <w:t>报名方式</w:t>
      </w:r>
    </w:p>
    <w:p w14:paraId="73A9A4C4" w14:textId="77777777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 xml:space="preserve">1. 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统一接受</w:t>
      </w:r>
      <w:r w:rsidRPr="00D124BB">
        <w:rPr>
          <w:rFonts w:hint="eastAsia"/>
          <w:b/>
          <w:bCs/>
          <w:color w:val="000000" w:themeColor="text1"/>
          <w:spacing w:val="15"/>
        </w:rPr>
        <w:t>网上报名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，报名期间不再接收书面简历材料。报名网址：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 </w:t>
      </w:r>
    </w:p>
    <w:p w14:paraId="4E22E8B1" w14:textId="77777777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>http://uems.sysu.edu.cn/hrrecruit/project/zsdx/defalt/recruitNoticeView.jsp?FM_SYS_ID=hrs&amp;entityId=C161AC79373E417DB5522194D86D3C75</w:t>
      </w:r>
    </w:p>
    <w:p w14:paraId="2C45B807" w14:textId="77777777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>2. 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详细操作可参考中山大学招聘网站应聘人员操作指南</w:t>
      </w:r>
    </w:p>
    <w:p w14:paraId="71A78A80" w14:textId="1EF31B75" w:rsidR="00E52345" w:rsidRPr="00D124BB" w:rsidRDefault="00E52345" w:rsidP="001E5D95">
      <w:pPr>
        <w:spacing w:line="312" w:lineRule="auto"/>
        <w:contextualSpacing/>
        <w:rPr>
          <w:rFonts w:ascii="Times New Roman" w:eastAsia="宋体" w:hAnsi="Times New Roman" w:cs="Times New Roman"/>
          <w:color w:val="000000" w:themeColor="text1"/>
          <w:spacing w:val="15"/>
          <w:kern w:val="0"/>
          <w:sz w:val="24"/>
          <w:szCs w:val="24"/>
        </w:rPr>
      </w:pPr>
    </w:p>
    <w:p w14:paraId="6F7128E0" w14:textId="6385F0BA" w:rsidR="00E52345" w:rsidRPr="00E52345" w:rsidRDefault="00E52345" w:rsidP="001E5D95">
      <w:pPr>
        <w:spacing w:line="312" w:lineRule="auto"/>
        <w:contextualSpacing/>
        <w:rPr>
          <w:rFonts w:ascii="Times New Roman" w:eastAsia="宋体" w:hAnsi="Times New Roman" w:cs="Times New Roman"/>
          <w:sz w:val="28"/>
          <w:szCs w:val="28"/>
        </w:rPr>
      </w:pPr>
      <w:r w:rsidRPr="00E52345"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t xml:space="preserve">Part </w:t>
      </w:r>
      <w:r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t xml:space="preserve">4 </w:t>
      </w:r>
      <w:r w:rsidRPr="00E52345">
        <w:rPr>
          <w:rStyle w:val="a6"/>
          <w:rFonts w:ascii="Times New Roman" w:eastAsia="宋体" w:hAnsi="Times New Roman" w:cs="Times New Roman"/>
          <w:color w:val="090808"/>
          <w:spacing w:val="8"/>
          <w:sz w:val="28"/>
          <w:szCs w:val="28"/>
          <w:shd w:val="clear" w:color="auto" w:fill="FFFFFF"/>
        </w:rPr>
        <w:t>聘后管理</w:t>
      </w:r>
    </w:p>
    <w:p w14:paraId="0E65F7D1" w14:textId="77777777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 xml:space="preserve">1. 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实行</w:t>
      </w:r>
      <w:r w:rsidRPr="001E5D95">
        <w:rPr>
          <w:rFonts w:cs="Times New Roman"/>
          <w:color w:val="000000" w:themeColor="text1"/>
          <w:spacing w:val="15"/>
        </w:rPr>
        <w:t>“短聘-长聘”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合同制管理；</w:t>
      </w:r>
    </w:p>
    <w:p w14:paraId="78E0C113" w14:textId="77777777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 xml:space="preserve">2. 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薪酬待遇参照事业编制人员对应岗位等级兑现，并按照学校政策享受相应的校区补贴。</w:t>
      </w:r>
    </w:p>
    <w:p w14:paraId="42B58566" w14:textId="7985480E" w:rsidR="00E52345" w:rsidRPr="00E52345" w:rsidRDefault="00E52345" w:rsidP="001E5D95">
      <w:pPr>
        <w:spacing w:line="312" w:lineRule="auto"/>
        <w:contextualSpacing/>
        <w:rPr>
          <w:rFonts w:ascii="Times New Roman" w:eastAsia="宋体" w:hAnsi="Times New Roman" w:cs="Times New Roman"/>
          <w:sz w:val="28"/>
          <w:szCs w:val="28"/>
        </w:rPr>
      </w:pPr>
    </w:p>
    <w:p w14:paraId="092A3035" w14:textId="1D21A223" w:rsidR="00E52345" w:rsidRPr="00E52345" w:rsidRDefault="00E52345" w:rsidP="001E5D95">
      <w:pPr>
        <w:spacing w:line="312" w:lineRule="auto"/>
        <w:contextualSpacing/>
        <w:rPr>
          <w:rFonts w:ascii="Times New Roman" w:eastAsia="宋体" w:hAnsi="Times New Roman" w:cs="Times New Roman"/>
          <w:sz w:val="28"/>
          <w:szCs w:val="28"/>
        </w:rPr>
      </w:pPr>
      <w:r w:rsidRPr="00E52345"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lastRenderedPageBreak/>
        <w:t xml:space="preserve">Part </w:t>
      </w:r>
      <w:r>
        <w:rPr>
          <w:rStyle w:val="a6"/>
          <w:rFonts w:ascii="Times New Roman" w:eastAsia="黑体" w:hAnsi="Times New Roman" w:cs="Times New Roman"/>
          <w:color w:val="090808"/>
          <w:spacing w:val="8"/>
          <w:sz w:val="28"/>
          <w:szCs w:val="28"/>
        </w:rPr>
        <w:t xml:space="preserve">5 </w:t>
      </w:r>
      <w:r w:rsidRPr="00E52345">
        <w:rPr>
          <w:rStyle w:val="a6"/>
          <w:rFonts w:ascii="Times New Roman" w:eastAsia="宋体" w:hAnsi="Times New Roman" w:cs="Times New Roman"/>
          <w:color w:val="090808"/>
          <w:spacing w:val="8"/>
          <w:sz w:val="28"/>
          <w:szCs w:val="28"/>
        </w:rPr>
        <w:t>联系人及联系方式</w:t>
      </w:r>
    </w:p>
    <w:p w14:paraId="7FCC409C" w14:textId="2879FC50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>杨老师：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020-39332233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，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13929558505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，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eesyxh@mail.sysu.edu.cn</w:t>
      </w:r>
    </w:p>
    <w:p w14:paraId="05B251E8" w14:textId="6527F19C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>李老师：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020-84111712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，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liyan57@mail.sysu.edu.cn</w:t>
      </w:r>
    </w:p>
    <w:p w14:paraId="2173D129" w14:textId="32D0532A" w:rsidR="00E52345" w:rsidRPr="00D124BB" w:rsidRDefault="00E5234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5"/>
        </w:rPr>
      </w:pPr>
      <w:r w:rsidRPr="00D124BB">
        <w:rPr>
          <w:rFonts w:ascii="Times New Roman" w:hAnsi="Times New Roman" w:cs="Times New Roman"/>
          <w:color w:val="000000" w:themeColor="text1"/>
          <w:spacing w:val="15"/>
        </w:rPr>
        <w:t>何老师：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020-84111713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，</w:t>
      </w:r>
      <w:r w:rsidRPr="00D124BB">
        <w:rPr>
          <w:rFonts w:ascii="Times New Roman" w:hAnsi="Times New Roman" w:cs="Times New Roman"/>
          <w:color w:val="000000" w:themeColor="text1"/>
          <w:spacing w:val="15"/>
        </w:rPr>
        <w:t>hedongh@mail.sysu.edu.cn</w:t>
      </w:r>
    </w:p>
    <w:p w14:paraId="34ACCE5E" w14:textId="5DE1A403" w:rsidR="00E52345" w:rsidRPr="001E5D95" w:rsidRDefault="00E52345" w:rsidP="001E5D95">
      <w:pPr>
        <w:spacing w:line="312" w:lineRule="auto"/>
        <w:contextualSpacing/>
        <w:rPr>
          <w:rFonts w:ascii="宋体" w:eastAsia="宋体" w:hAnsi="宋体" w:cs="Times New Roman"/>
          <w:sz w:val="24"/>
          <w:szCs w:val="24"/>
        </w:rPr>
      </w:pPr>
    </w:p>
    <w:p w14:paraId="4066489B" w14:textId="2607C7A5" w:rsidR="001E5D95" w:rsidRPr="001E5D95" w:rsidRDefault="001E5D9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center"/>
        <w:rPr>
          <w:color w:val="000000" w:themeColor="text1"/>
          <w:spacing w:val="15"/>
        </w:rPr>
      </w:pPr>
      <w:r>
        <w:rPr>
          <w:rFonts w:hint="eastAsia"/>
          <w:color w:val="000000" w:themeColor="text1"/>
          <w:spacing w:val="15"/>
        </w:rPr>
        <w:t xml:space="preserve"> </w:t>
      </w:r>
      <w:r>
        <w:rPr>
          <w:color w:val="000000" w:themeColor="text1"/>
          <w:spacing w:val="15"/>
        </w:rPr>
        <w:t xml:space="preserve">                         </w:t>
      </w:r>
      <w:r w:rsidRPr="001E5D95">
        <w:rPr>
          <w:rFonts w:hint="eastAsia"/>
          <w:color w:val="000000" w:themeColor="text1"/>
          <w:spacing w:val="15"/>
        </w:rPr>
        <w:t>编辑：杨秀虹</w:t>
      </w:r>
    </w:p>
    <w:p w14:paraId="2EFC4AD6" w14:textId="2D156959" w:rsidR="001E5D95" w:rsidRPr="001E5D95" w:rsidRDefault="001E5D9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center"/>
        <w:rPr>
          <w:rFonts w:hint="eastAsia"/>
          <w:color w:val="000000" w:themeColor="text1"/>
          <w:spacing w:val="15"/>
        </w:rPr>
      </w:pPr>
      <w:r>
        <w:rPr>
          <w:rFonts w:hint="eastAsia"/>
          <w:color w:val="000000" w:themeColor="text1"/>
          <w:spacing w:val="15"/>
        </w:rPr>
        <w:t xml:space="preserve"> </w:t>
      </w:r>
      <w:r>
        <w:rPr>
          <w:color w:val="000000" w:themeColor="text1"/>
          <w:spacing w:val="15"/>
        </w:rPr>
        <w:t xml:space="preserve">                         </w:t>
      </w:r>
      <w:r w:rsidRPr="001E5D95">
        <w:rPr>
          <w:rFonts w:hint="eastAsia"/>
          <w:color w:val="000000" w:themeColor="text1"/>
          <w:spacing w:val="15"/>
        </w:rPr>
        <w:t>初审：</w:t>
      </w:r>
      <w:proofErr w:type="gramStart"/>
      <w:r w:rsidRPr="001E5D95">
        <w:rPr>
          <w:rFonts w:hint="eastAsia"/>
          <w:color w:val="000000" w:themeColor="text1"/>
          <w:spacing w:val="15"/>
        </w:rPr>
        <w:t>陈六平</w:t>
      </w:r>
      <w:proofErr w:type="gramEnd"/>
    </w:p>
    <w:p w14:paraId="1FCFB622" w14:textId="5C597CA1" w:rsidR="001E5D95" w:rsidRPr="001E5D95" w:rsidRDefault="001E5D95" w:rsidP="001E5D95">
      <w:pPr>
        <w:pStyle w:val="a5"/>
        <w:shd w:val="clear" w:color="auto" w:fill="FFFFFF"/>
        <w:spacing w:before="0" w:beforeAutospacing="0" w:after="0" w:afterAutospacing="0" w:line="312" w:lineRule="auto"/>
        <w:contextualSpacing/>
        <w:jc w:val="center"/>
        <w:rPr>
          <w:rFonts w:hint="eastAsia"/>
          <w:color w:val="000000" w:themeColor="text1"/>
          <w:spacing w:val="15"/>
        </w:rPr>
      </w:pPr>
      <w:r>
        <w:rPr>
          <w:rFonts w:hint="eastAsia"/>
          <w:color w:val="000000" w:themeColor="text1"/>
          <w:spacing w:val="15"/>
        </w:rPr>
        <w:t xml:space="preserve"> </w:t>
      </w:r>
      <w:r>
        <w:rPr>
          <w:color w:val="000000" w:themeColor="text1"/>
          <w:spacing w:val="15"/>
        </w:rPr>
        <w:t xml:space="preserve">                             </w:t>
      </w:r>
      <w:r w:rsidRPr="001E5D95">
        <w:rPr>
          <w:rFonts w:hint="eastAsia"/>
          <w:color w:val="000000" w:themeColor="text1"/>
          <w:spacing w:val="15"/>
        </w:rPr>
        <w:t>审定发布：刘济科</w:t>
      </w:r>
    </w:p>
    <w:p w14:paraId="345DF769" w14:textId="13E93557" w:rsidR="001E5D95" w:rsidRPr="001E5D95" w:rsidRDefault="001E5D95" w:rsidP="001E5D95">
      <w:pPr>
        <w:spacing w:line="312" w:lineRule="auto"/>
        <w:contextualSpacing/>
        <w:rPr>
          <w:rFonts w:ascii="宋体" w:eastAsia="宋体" w:hAnsi="宋体" w:cs="Times New Roman"/>
          <w:color w:val="000000" w:themeColor="text1"/>
          <w:sz w:val="24"/>
          <w:szCs w:val="24"/>
        </w:rPr>
      </w:pPr>
    </w:p>
    <w:p w14:paraId="74AFF4F0" w14:textId="1D548D15" w:rsidR="001E5D95" w:rsidRPr="001E5D95" w:rsidRDefault="001E5D95" w:rsidP="001E5D95">
      <w:pPr>
        <w:spacing w:line="312" w:lineRule="auto"/>
        <w:contextualSpacing/>
        <w:rPr>
          <w:rFonts w:ascii="宋体" w:eastAsia="宋体" w:hAnsi="宋体" w:cs="Times New Roman"/>
          <w:sz w:val="24"/>
          <w:szCs w:val="24"/>
        </w:rPr>
      </w:pPr>
    </w:p>
    <w:p w14:paraId="4FB515B3" w14:textId="77777777" w:rsidR="001E5D95" w:rsidRPr="00E52345" w:rsidRDefault="001E5D95" w:rsidP="001E5D95">
      <w:pPr>
        <w:spacing w:line="312" w:lineRule="auto"/>
        <w:contextualSpacing/>
        <w:rPr>
          <w:rFonts w:ascii="Times New Roman" w:eastAsia="宋体" w:hAnsi="Times New Roman" w:cs="Times New Roman" w:hint="eastAsia"/>
          <w:sz w:val="28"/>
          <w:szCs w:val="28"/>
        </w:rPr>
      </w:pPr>
    </w:p>
    <w:sectPr w:rsidR="001E5D95" w:rsidRPr="00E5234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E7ED8" w14:textId="77777777" w:rsidR="00A70BA3" w:rsidRDefault="00A70BA3" w:rsidP="00D124BB">
      <w:r>
        <w:separator/>
      </w:r>
    </w:p>
  </w:endnote>
  <w:endnote w:type="continuationSeparator" w:id="0">
    <w:p w14:paraId="5E83AD05" w14:textId="77777777" w:rsidR="00A70BA3" w:rsidRDefault="00A70BA3" w:rsidP="00D1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309898"/>
      <w:docPartObj>
        <w:docPartGallery w:val="Page Numbers (Bottom of Page)"/>
        <w:docPartUnique/>
      </w:docPartObj>
    </w:sdtPr>
    <w:sdtContent>
      <w:p w14:paraId="717D906A" w14:textId="7ACDDC3E" w:rsidR="00D124BB" w:rsidRDefault="00D124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6C8C4C" w14:textId="77777777" w:rsidR="00D124BB" w:rsidRDefault="00D124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395D7" w14:textId="77777777" w:rsidR="00A70BA3" w:rsidRDefault="00A70BA3" w:rsidP="00D124BB">
      <w:r>
        <w:separator/>
      </w:r>
    </w:p>
  </w:footnote>
  <w:footnote w:type="continuationSeparator" w:id="0">
    <w:p w14:paraId="48B0AE58" w14:textId="77777777" w:rsidR="00A70BA3" w:rsidRDefault="00A70BA3" w:rsidP="00D1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45"/>
    <w:rsid w:val="000F5409"/>
    <w:rsid w:val="001E5D95"/>
    <w:rsid w:val="00614A80"/>
    <w:rsid w:val="007541C0"/>
    <w:rsid w:val="00A70BA3"/>
    <w:rsid w:val="00D124BB"/>
    <w:rsid w:val="00E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7444"/>
  <w15:chartTrackingRefBased/>
  <w15:docId w15:val="{B4D75BE6-7F0E-41AD-912F-F957A820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523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5234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E52345"/>
  </w:style>
  <w:style w:type="character" w:styleId="a3">
    <w:name w:val="Hyperlink"/>
    <w:basedOn w:val="a0"/>
    <w:uiPriority w:val="99"/>
    <w:semiHidden/>
    <w:unhideWhenUsed/>
    <w:rsid w:val="00E523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2345"/>
  </w:style>
  <w:style w:type="character" w:styleId="a4">
    <w:name w:val="Emphasis"/>
    <w:basedOn w:val="a0"/>
    <w:uiPriority w:val="20"/>
    <w:qFormat/>
    <w:rsid w:val="00E52345"/>
    <w:rPr>
      <w:i/>
      <w:iCs/>
    </w:rPr>
  </w:style>
  <w:style w:type="paragraph" w:styleId="a5">
    <w:name w:val="Normal (Web)"/>
    <w:basedOn w:val="a"/>
    <w:uiPriority w:val="99"/>
    <w:semiHidden/>
    <w:unhideWhenUsed/>
    <w:rsid w:val="00E523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52345"/>
    <w:rPr>
      <w:b/>
      <w:bCs/>
    </w:rPr>
  </w:style>
  <w:style w:type="paragraph" w:styleId="a7">
    <w:name w:val="header"/>
    <w:basedOn w:val="a"/>
    <w:link w:val="a8"/>
    <w:uiPriority w:val="99"/>
    <w:unhideWhenUsed/>
    <w:rsid w:val="00D1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124B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1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12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868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2020-03-28T07:17:00Z</dcterms:created>
  <dcterms:modified xsi:type="dcterms:W3CDTF">2020-03-28T07:52:00Z</dcterms:modified>
</cp:coreProperties>
</file>